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528" w:rsidRPr="00312B02" w:rsidRDefault="00B72212" w:rsidP="009D4528">
      <w:pPr>
        <w:rPr>
          <w:rFonts w:cstheme="minorHAnsi"/>
          <w:sz w:val="22"/>
        </w:rPr>
      </w:pPr>
      <w:r>
        <w:rPr>
          <w:noProof/>
          <w:lang w:eastAsia="fr-FR" w:bidi="ar-SA"/>
        </w:rPr>
        <mc:AlternateContent>
          <mc:Choice Requires="wps">
            <w:drawing>
              <wp:anchor distT="0" distB="0" distL="114300" distR="114300" simplePos="0" relativeHeight="251707904" behindDoc="0" locked="0" layoutInCell="1" allowOverlap="1" wp14:anchorId="551A9613" wp14:editId="77FC4139">
                <wp:simplePos x="0" y="0"/>
                <wp:positionH relativeFrom="margin">
                  <wp:posOffset>351965</wp:posOffset>
                </wp:positionH>
                <wp:positionV relativeFrom="paragraph">
                  <wp:posOffset>6264033</wp:posOffset>
                </wp:positionV>
                <wp:extent cx="6230620" cy="2664373"/>
                <wp:effectExtent l="0" t="0" r="0" b="3175"/>
                <wp:wrapNone/>
                <wp:docPr id="16" name="Zone de texte 16"/>
                <wp:cNvGraphicFramePr/>
                <a:graphic xmlns:a="http://schemas.openxmlformats.org/drawingml/2006/main">
                  <a:graphicData uri="http://schemas.microsoft.com/office/word/2010/wordprocessingShape">
                    <wps:wsp>
                      <wps:cNvSpPr txBox="1"/>
                      <wps:spPr>
                        <a:xfrm>
                          <a:off x="0" y="0"/>
                          <a:ext cx="6230620" cy="2664373"/>
                        </a:xfrm>
                        <a:prstGeom prst="rect">
                          <a:avLst/>
                        </a:prstGeom>
                        <a:noFill/>
                        <a:ln w="6350">
                          <a:noFill/>
                        </a:ln>
                      </wps:spPr>
                      <wps:txbx>
                        <w:txbxContent>
                          <w:p w:rsidR="00043131" w:rsidRPr="00F9588E" w:rsidRDefault="00043131" w:rsidP="00F9588E">
                            <w:pPr>
                              <w:rPr>
                                <w:rFonts w:ascii="Raleway ExtraBold" w:hAnsi="Raleway ExtraBold"/>
                                <w:b/>
                                <w:color w:val="275662"/>
                                <w:sz w:val="44"/>
                              </w:rPr>
                            </w:pPr>
                            <w:r>
                              <w:rPr>
                                <w:rFonts w:ascii="Raleway ExtraBold" w:hAnsi="Raleway ExtraBold"/>
                                <w:b/>
                                <w:color w:val="275662"/>
                                <w:sz w:val="44"/>
                              </w:rPr>
                              <w:t>QGIS LightPollutionToolbox Plugin to automate the calcul of light pollution indicators</w:t>
                            </w:r>
                          </w:p>
                          <w:p w:rsidR="00043131" w:rsidRPr="00776867" w:rsidRDefault="00043131"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Instruction for use</w:t>
                            </w:r>
                          </w:p>
                          <w:p w:rsidR="00043131" w:rsidRDefault="00043131"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43131" w:rsidRDefault="00043131" w:rsidP="004224E8">
                            <w:pPr>
                              <w:spacing w:after="60"/>
                              <w:rPr>
                                <w:color w:val="135764"/>
                                <w:sz w:val="28"/>
                              </w:rPr>
                            </w:pPr>
                            <w:r>
                              <w:rPr>
                                <w:color w:val="135764"/>
                                <w:sz w:val="28"/>
                              </w:rPr>
                              <w:t>Jennifer Amsallem – INRAE UMR TETIS</w:t>
                            </w:r>
                          </w:p>
                          <w:p w:rsidR="00043131" w:rsidRDefault="00043131"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043131" w:rsidRPr="00D84507" w:rsidRDefault="00043131" w:rsidP="00C82A40">
                            <w:pPr>
                              <w:spacing w:after="60"/>
                              <w:rPr>
                                <w:color w:val="135764"/>
                                <w:sz w:val="28"/>
                              </w:rPr>
                            </w:pPr>
                            <w:r>
                              <w:rPr>
                                <w:color w:val="135764"/>
                                <w:sz w:val="28"/>
                              </w:rPr>
                              <w:t>Julie Chaurand – La Telescop</w:t>
                            </w:r>
                          </w:p>
                          <w:p w:rsidR="00043131" w:rsidRPr="00D84507" w:rsidRDefault="00043131" w:rsidP="00D84507">
                            <w:pPr>
                              <w:spacing w:after="60"/>
                              <w:rPr>
                                <w:color w:val="135764"/>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A9613" id="_x0000_t202" coordsize="21600,21600" o:spt="202" path="m,l,21600r21600,l21600,xe">
                <v:stroke joinstyle="miter"/>
                <v:path gradientshapeok="t" o:connecttype="rect"/>
              </v:shapetype>
              <v:shape id="Zone de texte 16" o:spid="_x0000_s1026" type="#_x0000_t202" style="position:absolute;margin-left:27.7pt;margin-top:493.25pt;width:490.6pt;height:209.8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zhMwIAAFkEAAAOAAAAZHJzL2Uyb0RvYy54bWysVE1v2zAMvQ/YfxB0X+x81O2MOEXWIsOA&#10;oi2QDgV2U2QpNiCJmqTEzn79KDlJg26nYReZIilSfO/J89teK7IXzrdgKjoe5ZQIw6Fuzbai319W&#10;n24o8YGZmikwoqIH4ent4uOHeWdLMYEGVC0cwSLGl52taBOCLbPM80Zo5kdghcGgBKdZwK3bZrVj&#10;HVbXKpvkeZF14GrrgAvv0Xs/BOki1ZdS8PAkpReBqIri3UJaXVo3cc0Wc1ZuHbNNy4/XYP9wC81a&#10;g03Ppe5ZYGTn2j9K6ZY78CDDiIPOQMqWizQDTjPO302zbpgVaRYEx9szTP7/leWP+2dH2hq5Kygx&#10;TCNHP5ApUgsSRB8EQT+C1FlfYu7aYnbov0CPB05+j844ey+djl+cimAc4T6cIcZShKOzmEzzYoIh&#10;jrFJUcym19NYJ3s7bp0PXwVoEo2KOuQwQcv2Dz4MqaeU2M3AqlUq8agM6bDF9CpPB84RLK4M9ohD&#10;DJeNVug3/XGyDdQHHMzBoA9v+arF5g/Mh2fmUBB4YRR5eMJFKsAmcLQoacD9+ps/5iNPGKWkQ4FV&#10;1P/cMScoUd8MMvh5PJtFRabN7Oo6guIuI5vLiNnpO0ANj/E5WZ7MmB/UyZQO9Cu+hWXsiiFmOPau&#10;aDiZd2GQPb4lLpbLlIQatCw8mLXlsXSEM0L70r8yZ4/4RxU8wkmKrHxHw5A7ELHcBZBt4igCPKB6&#10;xB31m1g+vrX4QC73Kevtj7D4DQAA//8DAFBLAwQUAAYACAAAACEAhJgCmOMAAAAMAQAADwAAAGRy&#10;cy9kb3ducmV2LnhtbEyPwU7DMAyG70i8Q2QkbizZWKNSmk5TpQkJwWFjF25u47UVTVKabCs8Pdlp&#10;3Gz50+/vz1eT6dmJRt85q2A+E8DI1k53tlGw/9g8pMB8QKuxd5YU/JCHVXF7k2Om3dlu6bQLDYsh&#10;1meooA1hyDj3dUsG/cwNZOPt4EaDIa5jw/WI5xhuer4QQnKDnY0fWhyobKn+2h2Ngtdy847bamHS&#10;3758eTush+/9Z6LU/d20fgYWaApXGC76UR2K6FS5o9We9QqSZBlJBU+pTIBdAPEoJbAqTksh58CL&#10;nP8vUfwBAAD//wMAUEsBAi0AFAAGAAgAAAAhALaDOJL+AAAA4QEAABMAAAAAAAAAAAAAAAAAAAAA&#10;AFtDb250ZW50X1R5cGVzXS54bWxQSwECLQAUAAYACAAAACEAOP0h/9YAAACUAQAACwAAAAAAAAAA&#10;AAAAAAAvAQAAX3JlbHMvLnJlbHNQSwECLQAUAAYACAAAACEAacDc4TMCAABZBAAADgAAAAAAAAAA&#10;AAAAAAAuAgAAZHJzL2Uyb0RvYy54bWxQSwECLQAUAAYACAAAACEAhJgCmOMAAAAMAQAADwAAAAAA&#10;AAAAAAAAAACNBAAAZHJzL2Rvd25yZXYueG1sUEsFBgAAAAAEAAQA8wAAAJ0FAAAAAA==&#10;" filled="f" stroked="f" strokeweight=".5pt">
                <v:textbox>
                  <w:txbxContent>
                    <w:p w:rsidR="00043131" w:rsidRPr="00F9588E" w:rsidRDefault="00043131" w:rsidP="00F9588E">
                      <w:pPr>
                        <w:rPr>
                          <w:rFonts w:ascii="Raleway ExtraBold" w:hAnsi="Raleway ExtraBold"/>
                          <w:b/>
                          <w:color w:val="275662"/>
                          <w:sz w:val="44"/>
                        </w:rPr>
                      </w:pPr>
                      <w:r>
                        <w:rPr>
                          <w:rFonts w:ascii="Raleway ExtraBold" w:hAnsi="Raleway ExtraBold"/>
                          <w:b/>
                          <w:color w:val="275662"/>
                          <w:sz w:val="44"/>
                        </w:rPr>
                        <w:t>QGIS LightPollutionToolbox Plugin to automate the calcul of light pollution indicators</w:t>
                      </w:r>
                    </w:p>
                    <w:p w:rsidR="00043131" w:rsidRPr="00776867" w:rsidRDefault="00043131"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Instruction for use</w:t>
                      </w:r>
                    </w:p>
                    <w:p w:rsidR="00043131" w:rsidRDefault="00043131"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43131" w:rsidRDefault="00043131" w:rsidP="004224E8">
                      <w:pPr>
                        <w:spacing w:after="60"/>
                        <w:rPr>
                          <w:color w:val="135764"/>
                          <w:sz w:val="28"/>
                        </w:rPr>
                      </w:pPr>
                      <w:r>
                        <w:rPr>
                          <w:color w:val="135764"/>
                          <w:sz w:val="28"/>
                        </w:rPr>
                        <w:t>Jennifer Amsallem – INRAE UMR TETIS</w:t>
                      </w:r>
                    </w:p>
                    <w:p w:rsidR="00043131" w:rsidRDefault="00043131"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043131" w:rsidRPr="00D84507" w:rsidRDefault="00043131" w:rsidP="00C82A40">
                      <w:pPr>
                        <w:spacing w:after="60"/>
                        <w:rPr>
                          <w:color w:val="135764"/>
                          <w:sz w:val="28"/>
                        </w:rPr>
                      </w:pPr>
                      <w:r>
                        <w:rPr>
                          <w:color w:val="135764"/>
                          <w:sz w:val="28"/>
                        </w:rPr>
                        <w:t>Julie Chaurand – La Telescop</w:t>
                      </w:r>
                    </w:p>
                    <w:p w:rsidR="00043131" w:rsidRPr="00D84507" w:rsidRDefault="00043131" w:rsidP="00D84507">
                      <w:pPr>
                        <w:spacing w:after="60"/>
                        <w:rPr>
                          <w:color w:val="135764"/>
                          <w:sz w:val="28"/>
                        </w:rPr>
                      </w:pPr>
                    </w:p>
                  </w:txbxContent>
                </v:textbox>
                <w10:wrap anchorx="margin"/>
              </v:shape>
            </w:pict>
          </mc:Fallback>
        </mc:AlternateContent>
      </w:r>
      <w:r w:rsidR="00621A79">
        <w:rPr>
          <w:noProof/>
          <w:lang w:eastAsia="fr-FR" w:bidi="ar-SA"/>
        </w:rPr>
        <w:drawing>
          <wp:anchor distT="0" distB="0" distL="114300" distR="114300" simplePos="0" relativeHeight="251714048" behindDoc="1" locked="0" layoutInCell="1" allowOverlap="1">
            <wp:simplePos x="0" y="0"/>
            <wp:positionH relativeFrom="page">
              <wp:posOffset>-1270</wp:posOffset>
            </wp:positionH>
            <wp:positionV relativeFrom="paragraph">
              <wp:posOffset>-721360</wp:posOffset>
            </wp:positionV>
            <wp:extent cx="7566660" cy="588708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66660" cy="5887085"/>
                    </a:xfrm>
                    <a:prstGeom prst="rect">
                      <a:avLst/>
                    </a:prstGeom>
                  </pic:spPr>
                </pic:pic>
              </a:graphicData>
            </a:graphic>
            <wp14:sizeRelH relativeFrom="page">
              <wp14:pctWidth>0</wp14:pctWidth>
            </wp14:sizeRelH>
            <wp14:sizeRelV relativeFrom="page">
              <wp14:pctHeight>0</wp14:pctHeight>
            </wp14:sizeRelV>
          </wp:anchor>
        </w:drawing>
      </w:r>
      <w:r w:rsidR="00D84507">
        <w:rPr>
          <w:noProof/>
          <w:lang w:eastAsia="fr-FR" w:bidi="ar-SA"/>
        </w:rPr>
        <w:drawing>
          <wp:anchor distT="0" distB="0" distL="114300" distR="114300" simplePos="0" relativeHeight="251717120" behindDoc="0" locked="0" layoutInCell="1" allowOverlap="1" wp14:anchorId="4056F742" wp14:editId="1BA02D50">
            <wp:simplePos x="0" y="0"/>
            <wp:positionH relativeFrom="margin">
              <wp:posOffset>2630170</wp:posOffset>
            </wp:positionH>
            <wp:positionV relativeFrom="paragraph">
              <wp:posOffset>9054465</wp:posOffset>
            </wp:positionV>
            <wp:extent cx="1031240" cy="360680"/>
            <wp:effectExtent l="0" t="0" r="0" b="1270"/>
            <wp:wrapNone/>
            <wp:docPr id="21" name="Image 4" descr="C:\Users\mathieu.chailloux\AppData\Local\Microsoft\Windows\INetCache\Content.Word\logoTetis2.png"/>
            <wp:cNvGraphicFramePr/>
            <a:graphic xmlns:a="http://schemas.openxmlformats.org/drawingml/2006/main">
              <a:graphicData uri="http://schemas.openxmlformats.org/drawingml/2006/picture">
                <pic:pic xmlns:pic="http://schemas.openxmlformats.org/drawingml/2006/picture">
                  <pic:nvPicPr>
                    <pic:cNvPr id="3" name="Image 4" descr="C:\Users\mathieu.chailloux\AppData\Local\Microsoft\Windows\INetCache\Content.Word\logoTetis2.png"/>
                    <pic:cNvPicPr/>
                  </pic:nvPicPr>
                  <pic:blipFill>
                    <a:blip r:embed="rId9"/>
                    <a:stretch>
                      <a:fillRect/>
                    </a:stretch>
                  </pic:blipFill>
                  <pic:spPr bwMode="auto">
                    <a:xfrm>
                      <a:off x="0" y="0"/>
                      <a:ext cx="1031240" cy="360680"/>
                    </a:xfrm>
                    <a:prstGeom prst="rect">
                      <a:avLst/>
                    </a:prstGeom>
                  </pic:spPr>
                </pic:pic>
              </a:graphicData>
            </a:graphic>
          </wp:anchor>
        </w:drawing>
      </w:r>
      <w:r w:rsidR="00D84507">
        <w:rPr>
          <w:noProof/>
          <w:lang w:eastAsia="fr-FR" w:bidi="ar-SA"/>
        </w:rPr>
        <mc:AlternateContent>
          <mc:Choice Requires="wpg">
            <w:drawing>
              <wp:anchor distT="0" distB="0" distL="114300" distR="114300" simplePos="0" relativeHeight="251705856" behindDoc="0" locked="0" layoutInCell="1" allowOverlap="1" wp14:anchorId="5332B6AB" wp14:editId="5B969BB5">
                <wp:simplePos x="0" y="0"/>
                <wp:positionH relativeFrom="column">
                  <wp:posOffset>-853440</wp:posOffset>
                </wp:positionH>
                <wp:positionV relativeFrom="paragraph">
                  <wp:posOffset>2908935</wp:posOffset>
                </wp:positionV>
                <wp:extent cx="8331835" cy="5876290"/>
                <wp:effectExtent l="0" t="0" r="0" b="0"/>
                <wp:wrapNone/>
                <wp:docPr id="61" name="Groupe 61"/>
                <wp:cNvGraphicFramePr/>
                <a:graphic xmlns:a="http://schemas.openxmlformats.org/drawingml/2006/main">
                  <a:graphicData uri="http://schemas.microsoft.com/office/word/2010/wordprocessingGroup">
                    <wpg:wgp>
                      <wpg:cNvGrpSpPr/>
                      <wpg:grpSpPr>
                        <a:xfrm>
                          <a:off x="0" y="0"/>
                          <a:ext cx="8331835" cy="5876290"/>
                          <a:chOff x="0" y="0"/>
                          <a:chExt cx="8331835" cy="5876353"/>
                        </a:xfrm>
                      </wpg:grpSpPr>
                      <wpg:grpSp>
                        <wpg:cNvPr id="62" name="Groupe 62"/>
                        <wpg:cNvGrpSpPr/>
                        <wpg:grpSpPr>
                          <a:xfrm>
                            <a:off x="0" y="0"/>
                            <a:ext cx="8331835" cy="5876353"/>
                            <a:chOff x="0" y="0"/>
                            <a:chExt cx="8331835" cy="5876353"/>
                          </a:xfrm>
                        </wpg:grpSpPr>
                        <pic:pic xmlns:pic="http://schemas.openxmlformats.org/drawingml/2006/picture">
                          <pic:nvPicPr>
                            <pic:cNvPr id="63" name="Image 6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6460" y="0"/>
                              <a:ext cx="2840355" cy="1944370"/>
                            </a:xfrm>
                            <a:prstGeom prst="rect">
                              <a:avLst/>
                            </a:prstGeom>
                          </pic:spPr>
                        </pic:pic>
                        <wpg:grpSp>
                          <wpg:cNvPr id="128" name="Groupe 128"/>
                          <wpg:cNvGrpSpPr/>
                          <wpg:grpSpPr>
                            <a:xfrm>
                              <a:off x="0" y="1765570"/>
                              <a:ext cx="8331835" cy="4110783"/>
                              <a:chOff x="0" y="0"/>
                              <a:chExt cx="8331835" cy="4110783"/>
                            </a:xfrm>
                          </wpg:grpSpPr>
                          <wps:wsp>
                            <wps:cNvPr id="129" name="Forme libre 129"/>
                            <wps:cNvSpPr/>
                            <wps:spPr>
                              <a:xfrm>
                                <a:off x="0" y="79472"/>
                                <a:ext cx="8331835" cy="4031311"/>
                              </a:xfrm>
                              <a:custGeom>
                                <a:avLst/>
                                <a:gdLst>
                                  <a:gd name="connsiteX0" fmla="*/ 7540831 w 8095905"/>
                                  <a:gd name="connsiteY0" fmla="*/ 3568535 h 3829811"/>
                                  <a:gd name="connsiteX1" fmla="*/ 0 w 8095905"/>
                                  <a:gd name="connsiteY1" fmla="*/ 3556660 h 3829811"/>
                                  <a:gd name="connsiteX2" fmla="*/ 11876 w 8095905"/>
                                  <a:gd name="connsiteY2" fmla="*/ 884712 h 3829811"/>
                                  <a:gd name="connsiteX3" fmla="*/ 7528956 w 8095905"/>
                                  <a:gd name="connsiteY3" fmla="*/ 0 h 3829811"/>
                                  <a:gd name="connsiteX4" fmla="*/ 7540831 w 8095905"/>
                                  <a:gd name="connsiteY4" fmla="*/ 3568535 h 38298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riangle isocèle 130"/>
                            <wps:cNvSpPr/>
                            <wps:spPr>
                              <a:xfrm rot="5400000">
                                <a:off x="1700792" y="-1578375"/>
                                <a:ext cx="993747" cy="4150498"/>
                              </a:xfrm>
                              <a:prstGeom prst="triangle">
                                <a:avLst/>
                              </a:prstGeom>
                              <a:solidFill>
                                <a:srgbClr val="00A3A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31" name="Image 1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431665" y="2730598"/>
                            <a:ext cx="1161415" cy="313690"/>
                          </a:xfrm>
                          <a:prstGeom prst="rect">
                            <a:avLst/>
                          </a:prstGeom>
                        </pic:spPr>
                      </pic:pic>
                      <pic:pic xmlns:pic="http://schemas.openxmlformats.org/drawingml/2006/picture">
                        <pic:nvPicPr>
                          <pic:cNvPr id="132" name="Image 13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68490" y="2060812"/>
                            <a:ext cx="187960" cy="311150"/>
                          </a:xfrm>
                          <a:prstGeom prst="rect">
                            <a:avLst/>
                          </a:prstGeom>
                        </pic:spPr>
                      </pic:pic>
                    </wpg:wgp>
                  </a:graphicData>
                </a:graphic>
              </wp:anchor>
            </w:drawing>
          </mc:Choice>
          <mc:Fallback>
            <w:pict>
              <v:group w14:anchorId="6508C2B5" id="Groupe 61" o:spid="_x0000_s1026" style="position:absolute;margin-left:-67.2pt;margin-top:229.05pt;width:656.05pt;height:462.7pt;z-index:251705856" coordsize="83318,5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XgmNQcAAHAbAAAOAAAAZHJzL2Uyb0RvYy54bWzsWdlu20YUfS/QfyD4&#10;WMARhzuFOIHiLAhgJEaSIukjRY0kIiSHHVKWnaL/0//oj/XcWShKlmHXaB6MJkDkIWfu3GXuucvw&#10;6fOrunIuuexK0Zy67InnOrwpxKJsVqfur59en6Su0/V5s8gr0fBT95p37vNnP//0dNtOuS/Wolpw&#10;6WCTpptu21N33fftdDLpijWv8+6JaHmDyaWQdd7jUa4mC5lvsXtdTXzPiydbIRetFAXvOrx9qSfd&#10;Z2r/5ZIX/fvlsuO9U526kK1Xv1L9zul38uxpPl3JvF2XhREjf4AUdV42YDps9TLvc2cjyxtb1WUh&#10;RSeW/ZNC1BOxXJYFVzpAG+YdaPNGik2rdFlNt6t2MBNMe2CnB29bvLu8kE65OHVj5jpNXuOMFFvu&#10;4AWss21XUyx6I9uP7YU0L1b6iRS+Wsqa/kIV50rZ9XqwK7/qnQIv0yBgaRC5ToG5KE1iPzOWL9Y4&#10;nht0xfrVbZRBFJBUE8t4QvIN4gwPg9xWOf9QOf+7KWdEzKf/sXJtWUzx33gBRje84G60gKrfSO6a&#10;Tep77VHn8uumPYHDtnlfzsuq7K8V+OCaJFRzeVEWF1I/jBwqsDZ/W+cr+JM6OSKgNZoiJ43ORfG1&#10;cxpxts6bFZ91LVCLWKLOeX/5hB732M2rsn1dVhW5II2NYkD4AUKO2Eaj76UoNjVveh1OJK+go2i6&#10;ddl2riOnvJ5zoEO+XTAFcPj0edcTO/JuBfE//HTmeZn/4uQs8s5OQi95dTLLwuQk8V4loRem7Iyd&#10;/UnULJxuOg598+plWxpZ8faGtEfxbCKfjhQq4jiXuYprGhEQSCHDigiQkElI1q6XvC/WNFzCWh9g&#10;YU0zTCjT7qxJhu4AeKI4gDjz4zBGLL2Jcz8NvSAyOGdZGAaJwvmAVhy37Po3XNQODWBWCKLMml/C&#10;qlokuwS67KRQQzxqYCvAH2Kc+cg1exGM3mDPB4UwlsRRpMXXR30jkIWMeUmqnPpfYn1EOZjmMJAh&#10;HXbWm7dtdz8PoWR4LJF8XOcth52xkQKfjvjMz6zBXiPBcqcq55I79FpZTa0don53mz9oV0jg8Cqm&#10;3mYtL2AB06DeuVSx0e5AbmZdAEl0YSC2WpgDLUTTdGXPv4DZsq6Qon+ZOEkUemnAnK2TelmUeRGJ&#10;TdQHRL+NiYIoTqMgctZOkPpZqiU6QvQF6XDg5N3NY7wcGIjj2LubB7LSwIMxJMa7+YxJ0jRMmH83&#10;GwTigU0S+WkW3YPRmOgeqoR7PO55MGOiowcDeAzOkK91iADYrhrjIBg5SBpUcdDRt6KjYmLsLYhS&#10;9hF+oCMMqGj1HcQ40TGxdd37EeOYxsQKGVDmfsQw/ZjYVjz3I4ZNx8ThWGctgbEdxV4qiytVFvdI&#10;dojHroOyeK6BhGxPJleGxdDZopIzQHPWp67FD83X4pJ/EmplTydgoKlEMQdr5NitLDbzsnjBv43p&#10;Yj+NPQCZVAhZjIhhYkqrtvUjFsRMBxxs68VMBXgcvJq2Ewp9Vu89Lsd4BogdiqFPoLUBQe+YZCxR&#10;cyxJIrA2hlHcFGDVpMbhUYZVM1bPgE8RWWe0K46JBp5eRoUzzMFYxsJsT4I0AZIjLaCfJVES7Znj&#10;9kPY51VUouMaGXTkqoYYzp5cZhSkO1GVC1twqS6Nn1VS1yHzlcXI3qpKga0RRKW50BvkO5tR1Ki/&#10;rjj5T9V84Es0JHAiX2H6gEleFCjWdC3WrfMF17wjD//MCQwUShO1Ie2sCx+zt9mA2sydAnZvLaVZ&#10;T6RcdZKDYDrYDGy0BPvEA4XiLJp+IK7LRshjmlXQynDW662RtGnISnOxuEZHIwVKJzh71xavS9RR&#10;53nXX+QSWREv0Yz37/GzrAQAC1yqkeushfx27D2tR3WBWdfZohE+dbvfNzn1CNXbBnUHvC7Etr16&#10;CKPEx4Mcz8zHM82mPhMIKgiekE4NaX1f2eFSivozypQZccVU3hTgjSDdI/boh7Mez5hC11/w2UyN&#10;dfNx3nxs0bLow6M68dPV51y2ppjsUfi+E7bW2RUUcOHdWjqPRsw2vViWquDc2dXYG3WXrpS+fwEW&#10;QEtdsX6SJfJYxZ2yE8Xff2HAMAl3IPHQL91ShmlXQB2k3J90M304SzwvyXQWOmER6tTElEfUtlAt&#10;m2VBEiJ2UE8essgLMxU8YCxb79tC3JrXiKh81xZrxrZU0hP3PeB3cjUfgoPnzYJZbBE6jiI/4sPy&#10;R3x4bPFh166pqGHuoPQVCNrUR3NJgwrLhiB9S0MvEHao836c1zS6arB3IP/faxrcvrA41rWjnwRe&#10;pOP7rj1nqK8R+HUGQHMe60vZ2xPAAy5ryI0eFxyQMnVGtnBQDcjjhQN6yQIfYHrc67eybPRt2w90&#10;BHEawt+psfK92Ettn2mrI1zGZHTJSdURrq1QH5nS5Zbi6AHYUCkEn3VUl2I+QdF3o/GzSi67D2XP&#10;/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DDXFt&#10;fgUAAH4FAAAUAAAAZHJzL21lZGlhL2ltYWdlMy5wbmeJUE5HDQoaCgAAAA1JSERSAAAALQAAAEsI&#10;AwAAAaRuznkAAAABc1JHQgCuzhzpAAAABGdBTUEAALGPC/xhBQAAAZ5QTFRFAAAA2uvr/f39////&#10;/v7+/f39/v7+/f39+vz7/f39/v7+8vj4/f39/f39/v7+9/v7/////v7++/z8qv//6vb2zP//+/7+&#10;/v7+/f39////3+/v/f39+/z88vf3/f396Pb2/f39+vz8+v7+/v7+/////P39/v7++Pr66vXz/f39&#10;/Pz8/f39/P7+/f39/f397/j49Pn48/j3/v7+/f399vr66vXz/v7+/f39/v7+6fX1/f39/v7++/z8&#10;/f39/v7++fv71P///f39/f39/f392e7u////+/7+/f39/f39/////v7+/v7+/f399fn57PX0/v7+&#10;+v//9/r6+fz8/P7+/f398vr6+/z8/v7++vr6/f39+P7++vz89fr5/v7+6PX1/v7+/////v7+9/r6&#10;/f39+vz8/f39/f39/f39/v7+/////Pz8/f39+/z87PX1/v7+5/Tz/f39/f398vj4/f398Pj1/Pz8&#10;/v7+7v72+/z7////3/Hx/f399Pv7/v7+////9/z87/f31+vr8fj4/////v7+/f39+/z8/v7+/v7+&#10;2+TkQVYpEQAAAIp0Uk5TAFr48DXlY6z62mvuhvVzjQQf9gM/BUs66gwwlv7MxDmx0TlCAdhd4Z+5&#10;1KZ9k9SS78ks3PZuGbZHVJAO5b5P+Qar7Nk9/0Kz4QMLTPzw3SY891pZwz/XQT7xKmnxXE93CGSg&#10;rfvbh/Z0Bf6P9xxOw/7rKZfe81Yf2ShJskhxAqrAGpkwS6f8ElMdNi6g1gAAAAlwSFlzAAAh1QAA&#10;IdUBBJy0nQAAAtNJREFUSEuNlgdbFEEQREcxZ8WcA2Yxizmgroo5ZwXzmXP2MCL6r53ufjM7u+xx&#10;vu+77arq2r3AwuE8dTlkHudm+4efIu2hqR112pCj67UBE+SwM/T9g9GtZ0s1H1LVrQw9uo82uqQU&#10;C4F4rsyau5ybUi13ooMzbQ7pSXW9pp+BR08oXsqbW6gs2xauosOkmrK+6OUR0S/8ITshh+mFa9rC&#10;s5+zBJEFbcZkQYtBFXX4RJVUu9N6vjCDRCAKVKdCGh/1+hXaL2pBGNvN1kKdOJze7SaaIA15LV7/&#10;kKZDcV7OQqZoR++4Aho714MNEDt3jsAgFHYQCZ/IlHbCLBtBAnuJF+Mj5LiE4z69hy6QZZtRJZYz&#10;Cxys1+IdG7HnFAiEPiKlj9A9IIBOS3E5ryVdg0noryp7nLuBkpfQi8xuhjK33S5zL4iXWpp/aozA&#10;QjwjgmcEhuBtHCZ1w80Tx3qwGxBdEk7CnG30LqviuT7uRyfI9SrqGrdhIpoOqI8iHoYH0nKd0Lnb&#10;BAqZQKIQCeOIPFuIFDIPgdFJmB0jANJiOcYnsYGHFuNyxkt6BZNQWda/pPORKf7niCrSIF7CrODd&#10;N3nmyLUF5AOZTKXEdfmVKfOEZRUj6QTC38JGrKYnzCMbjPt0K27ZKsZqmR9XQsubNjet5S0uR9q/&#10;0XBKL6H0TiGDZf7fB6SxjmJgE7nR5h6hlK+Ucj6wUeK3kEEloZWNwr8rASopbJSm7c9slFrxXd6l&#10;E6mzMP4WnyrLnlEzZpIaP3yyBx250KPN95fwEY3/YJoxVdtuDHZwflrZuccEg9FB13OGqDH7aCov&#10;CRvxnB6MJq5mFa3IWhZV7KaTcIDVQOL3bUrp1yLSzr4E2xLr2ZbpYF+E5UCuUkhhVcUXKjksqil9&#10;YWXfyRuwkZrxlLQhvygKdqMPSjfVJq85sIhyK74J57W8AteUrb58B/0frMzmoFKc+wcxLQOwBOTh&#10;ugAAAABJRU5ErkJgglBLAwQKAAAAAAAAACEAc8SgqzYNAAA2DQAAFAAAAGRycy9tZWRpYS9pbWFn&#10;ZTIucG5niVBORw0KGgoAAAANSUhEUgAAAK4AAAAvCAMAAAE6OTE3AAAAAXNSR0IArs4c6QAAAARn&#10;QU1BAACxjwv8YQUAAAK4UExURQAAAACipgCjpgCfpwCipgCiogCipQCjpQCipgCjpQCRtgCjpgCi&#10;pgCjpQCipgCjpwCjpQCipQCjowCkpwClpQCipgCjpgCipQCjpQCipQCjqACkpACipgCjpQCipgCj&#10;pgCqqgCdqQCipgCjpQCjowCipQD//wCjpgClpQCipgCjpQCipACjpgCipQCjpQCipQCipgCjpgCj&#10;owCipQCkpACjpgCjpgCjpQCqqgCjpQCipQCgpgCZmQCipgCjpQCipQCgqQCjpgCkpAChpgCipgCj&#10;pQCmpgCjpgCipwCipQCjpQCipQCgpwCipgCjpgCjowCjpgCipgChpwCjpQCipQCipQChpQCjpgCg&#10;pgCipgCjpQCipgCjpgCjpgCjowCipgCkpACjpQChpACmpgCipgCjpQCipQCjpQCipQCjpgCipgCj&#10;pQCipQCipQCjpgCipgCjpQCZsgCipQCqqgChpQCipQCjpgCipQCjpQCipQChpgCjpgCipgCjpgCi&#10;pgCipQCjpQCipgClpQCjpQCipQCipQCjpQCjpgCipgCjpQCipgChpwCipQCjpgC/vwCjpgCkpgCk&#10;pACipgCjpQCqqgCipAChpQCjpgCipQCjpQCipQCpqQChpgCjpgCipgCjpgChqgCipQCjpgCipgCl&#10;pQCipQCipQChpQCnpwCjpgCcnACipgChpwChoQCipgCjpgCjpQCipQCipAClpQCjpgCipQCipQCj&#10;pgCipgCipQCjpgCkpgCipQCjpQCipQCipgCipgCjpQCipgCjpgCjpQCipQB/fwCkpwClpQCjpQCj&#10;pgCipgCjpgCipgCjpQCiogCfnwCipQCjpwCjpQCipQCjpgCjpgCfnwCipgCjpgCiqACjowCipQCl&#10;pQCjpQCipgCpqQCipgCjpQCiogCipQCfqgCjpwCipZtc+IUAAADodFJOUwCQryC+Fqu3mPgHpIWR&#10;sz1+oCpJFI2Z/IaoMj6V9YKhDxXxeyedAf0Riup3lvmDpeZwHJI78p7fDItsLgXueJob+jBoh+ca&#10;k3T2gGEj420Z73xd3P5pSogr63XY92IOhC3kUhdx0fN9Xv/gaozN7HnZCvsGR2bG6HJTNPTVX4HC&#10;4W42zvBbervdZ0gpyukEVHMfdtYDY0TD5W9QEjGw0lwev95rM+1YOR24DUUmE8dR07RgKMDiTa3P&#10;vNtlqchV10KixE7QsQJaJb2qzFY3lyQIuUPFprKfEMFLLDiuIrqbCcmUIbYYQKMAvmv2AAAACXBI&#10;WXMAABURAAAVEQFePTZ4AAAJE0lEQVRYR9VZ+4NVVRVel7JCM0KtMUgToiExJJJH2aCOjwaILBwQ&#10;BgjEB7pVRpkhQbTEXqIiKEHqEOUj8DGiQJiZT8omjVACTAFNyoh/o+9ba+19zr333JnrD/3QB3fv&#10;b31rnXXXPWefc9Y5IzUQSiFg5PxVzhLC3zmWQhtE/JuO4RBJ23CVVQy+UdevQPAPMjR1zYYvhEXq&#10;zuShYBJO1O1qAFEHdaMO20rCSzrGxPrfyQoqc2mFMJy8yx36T4d+9On3hSdU9qHHmHlCiUy/XU2i&#10;xaoJW30mjlamwYy2YJBb3PRpqPs4Mhj/e1Rw/x0id4RmWlPCOJEVlPszSoPx+aVNnlBFDnkhBstF&#10;qik14hgXwmDVVPTgGGMshB2u9YjcBPNDan4AZNmuDts1I6CeZT7fo9JIMIularGvl/Z5MKZHMLVg&#10;PnuESh77bIx9yzVVY4B8Ix+LsSL2D+Fu853jyrU6hnAWphR7r8ZiaAkr1Y/hZQzK8Qmhq+K3JYdc&#10;HsIMkX0pFp8sdp6GDvBY4CjbNsb+HpLXQBNDwgX8msZcLJ0p9iXB6WbowAfedSEcymJXpVjaIZwC&#10;gul2fBQ/tziNxZjFApSwKjH/B9Z4WpRLPl9IgbgaxnbMFB3HmsdBpdO5YswEjQrj4yKjEfOG+aYV&#10;5QU2mBP4jtpuiMxQM+GL1EhS3hibz8sfK/IA6dtKRabSCGGsWYPUOKh8J9jHlFHL5Q0nUKzOKz8h&#10;N/o4aT98TqaF1ZhKJz2N5LKyvDqcCKMg7yTQCUapZj6ziC2k3OtYAiqnvDINI35e8f7l6QmMBN2k&#10;C49bdJkla4fTnsyAbjpoZXnlHZ2L8uomAG4tYSPJaSAd8gbGUfsZEMJFGiAbQSvzygGSsfjk98O/&#10;SegVOUy6TUH2NAfFbeYXeQ7GfVV5U5Fl+xeXS3eTVMOXBqC7p9niyvPqIao8bvNIcR/kAcD1zDCY&#10;osixnEJY8YVxS4x1w8e5Iq+cQaM8rzxM/u4xHE0gcK9UU1e3oz9vW/9/YOmYNvhscGMgZ0PrMvMY&#10;lkJpc244YmFpNZbl7WdSUV4gd/1S2znxURUMvNADpJg0b5hrWnHe0GhOkd1qrnHLllaGH6tIhsny&#10;TlOpPG+pVGr5J0loN6fI39RMBZsV+pVe03lpEjFZ3nCdamV5TRmf0ZQIy5loJn9SaQ+psoq8/lvJ&#10;MOXyqnSJUZ4OPD8eVEuvk7hJEbze82QAqGKKee23kmGqzPtXo+xphiUXyTZleiVS8dyqvPbNJJgq&#10;8+7JqAzFwNiDmOeY/i4det/ARuRgmvdZNwryoomJO4l98XZZjLE/rCcxozxgCENWkr0Sbi3LqwaP&#10;gBr5vFqKfwXZ+hTjk8idZA1kr4awMOqWdxdH9E1qeN4Mv+ZGsp4U80OYPpXl/TyJfQPmjvK8Mt8m&#10;GyvyflM3kh+BjsJ8HLUY2sRjqdsAIA0VedVsKcp7Eh5oFDSaIjmsYyO6P8Dvfzz9XokpYt5rODe5&#10;UVYvNwEuTZzJbpYXaCv+oarID8AnVuYV9m5z3EjHjfN7JCINoG/r7W0i1TYOimHmt2A+WJTntWsK&#10;AJ7yPh+JbVWAWeYFeEfHdYYirJQ3/fhIVSTZS3I2WTUWaxShvdpvCvLGisCyvGwawqrMmcNOve7c&#10;oGGySu+cWzwQUy4v+lg3srwahv76/UwBaByTvuvN0m1GcJcvyit4PjMjlxcPFewJ2Qj5cgJONX/F&#10;dZ3Ph4V5rQDMubyq8WExhBddAWgeh1n7IYc2mcV5/+hGPq92TbxfpiiA5hJl2lgAp6v1P8TXBhrY&#10;+wCr3ZyBZ9IK3O+u75u52M2I10snT+/+tvmKsf7TFvlntwvR1H3lM9e3dYTm9pU7LpzpYgbfLfGu&#10;pLuZGPsVEzJwKRDs2wDd90XYO8YCqqDtPHGpC5W4eK8H5NCw4333KlytKjeEp0xJqLdc4DVvAMrw&#10;JXeihKKDsGmBe6txxRse01u54V8mRXyAckO4xoJy2OQeYrZrCY3vuacYral/c6Go3LBF7zURtcr1&#10;Zh54fHS7a9X1PsruKMFvEBFnukxs3zbE1ZnxBJ6EW7/DlcJyw5zsKNRTLjDGxTBytyuGxlbXHVe5&#10;TjSlRd0xMe1GYLqrc3Jrx6XicsvS1lWuXOlq2O+CIUaX+PxLZCfQXD6ZEpP4Li2hR/s5YMFhVwjX&#10;apXrL9uI+sq90dVwowuK77q4UF50tjxeKdN+/4gLhsHsNIibO11Z9NAna5d7lc+hNR7V+sqN6y28&#10;6gKBzlIxDb3k55zvc9/H3f6s24ohfC2mON8VWYZOaGbNcmWKNlFAhz9N1FNu52MuhuddIdZqdwp8&#10;j8YIN6arb5V/TatahsvSYp5wj0vWBxypXa40WfcAPKyuWuUOOFcxaM+Zf2IraFiYP2f+4uIn1OJz&#10;iOIALb6+I+xZj7iYDyyG51wSeVDtjb2Ua+9lFe/QqlVuEfz1jiFepm7ym0c8/HfxOrnajS7zTcnd&#10;2GaYRMTXfb2Wqy+uFPPxFF53ucvLznD5usvZteIKF94Ej3v3bvD917tB/FRDHfZwESb0Xq6cw5dc&#10;xLRd9ZbbHt8vODrjrcNeVRLpDdBELGVfu0vSeiW+vMtDDZe4/Jk+ypWeG9wOZ/Vxqg1wM5xU3hFs&#10;dfnpXI93nmthlwwZ5TRD/8sr2sGmb7lnUF/lZistoUa58gu3QwOeUxLWuFgvlle3a5vvct+pta+7&#10;ZhJ7XImoVa4MSxeGrIVMl4F6MGL0Id8sj9Pdi6VQT7myOXs2JWqWKw/EO2w8z2VRXPv1oWPNWt8w&#10;YvMz7rL35vWUK+KPd4ba5cpR9tIB8Cvmh90cvqESP3NPuP/orJkhblnHv/sQw6bG0wVYYCvMrd7L&#10;tXuKo5dy5S378wgwleZkN8I69ebRE0+fSfzrUGONh/eI5vis4HYf5coPs3a1t3Ll0AWuhjNEXnZq&#10;t5kKpDPzBbNX1143v8v6D1f6Klfmxr3Re7nSqS9DiX2n2Lt+PPcVnUFZq3mtC3L8QldyaBg4xb2K&#10;0ZMN9pcn6XbT+o8ynOeu35r5iJtL890B0DPLHdcddDI5vTwqx+3unpXPsLt73tbZ+J3N7TuP3Hqg&#10;PLfIfwHKBI8pQwR4jQAAAABJRU5ErkJgglBLAwQKAAAAAAAAACEA5tlLf+0RAADtEQAAFAAAAGRy&#10;cy9tZWRpYS9pbWFnZTEucG5niVBORw0KGgoAAAANSUhEUgAAAawAAAElCAYAAAC4d9a8AAABhGlD&#10;Q1BJQ0MgcHJvZmlsZQAAKJF9kT1Iw0AcxV9TpaIVFTOIOGSoThZERRylikWwUNoKrTqYXPoFTRqS&#10;FBdHwbXg4Mdi1cHFWVcHV0EQ/ABxcnRSdJES/5cUWsR6cNyPd/ced+8AoVZimtUxAWi6bSaiESmd&#10;WZUCrxDQgwH0Q5SZZcSSiym0HV/38PH1Lsyz2p/7c/SqWYsBPol4jhmmTbxBPLNpG5z3iUVWkFXi&#10;c+Jxky5I/Mh1xeM3znmXBZ4pmqnEPLFILOVbWGlhVjA14mnikKrplC+kPVY5b3HWShXWuCd/YTCr&#10;ryS5TnMEUSwhhjgkKKigiBJshGnVSbGQoP1IG/+w64+TSyFXEYwcCyhDg+z6wf/gd7dWbmrSSwpG&#10;gM4Xx/kYBQK7QL3qON/HjlM/AfzPwJXe9JdrwOwn6dWmFjoC+raBi+umpuwBlzvA0JMhm7Ir+WkK&#10;uRzwfkbflAEGb4HuNa+3xj5OH4AUdbV8AxwcAmN5yl5v8+6u1t7+PdPo7wcvIHKMXrOB5wAAAAZi&#10;S0dEAAAAAAAA+UO7fwAAAAlwSFlzAAAOwwAADsMBx2+oZAAAAAd0SU1FB+QCCxEWFPdmj7gAAA/q&#10;SURBVHja7d1bcuNGDEBRkuUFkPtfpLQD5WPsiaKIMiW+GsC5f6lKjd1oNC7QJqW+A4AHbrfbrYXf&#10;o+/73m7gbz4IAUBKe0rmqJ+DQsJqpaOStMDpcpr6vr9GFauaQFjEBcSR09h13SX7mVlas9SGpMKK&#10;uLH3SSsxQVDtT0xnS0ydSCCsDEkqEVFIUjcFWawIK3iHKQGh8EIcCcuUBSis2WI8e50qxoRFWMCH&#10;opLb58Re3AmLtACSsh8gLEkFHT3Ii7AIC1AA7Z19IyzSgmIHe4k5BiEA9i9uDwVu6r8RnaCd/h0v&#10;9hkmrF+Lg3eyoAuH/SasWIkjWdBC4ZKHxCUHCIuwQFSQD4RFWoDCBPlBWISFlIVIvoG4CIuwQFQg&#10;LnR9hcSQEFBsII8Ii7CgwADyirC2TAaJAEUFcoywTFlQRAD5RliEBdM5iAslhEVaUCygaSIswoIC&#10;AWigDsOntUNRuN1GskKTE8VDLlb/NPgyB9OUBR0s3AAQFmFBAQA0WLszFNzwUdo79GSFkBNG8SvC&#10;UgfVlAVXgHBDYMICwh1wskKWaavKpDVU3ODqT9qQFVEhp7Sy/8mj3MF1LVhXVPYdmjITFtDqAR7v&#10;DzBZocq0ZcIyZUG3CahvJiyArAAQ1qLCBrICQFjNoZCRFZD5DHjoAiArAIR13pTlWpCsABAWQFbA&#10;wWch8zkgLJAVAMJqHdeCZAVkOw+EBZAVEKYJJywdCsgKAGHpSEBWwJpzUeFMfNlukBW23B9NInYb&#10;MISgXpdCVngj9mPXdZfDC5N9djZMWAjdXSlizUxJa/Zlyc959v/Yf2dDAujiTb7k1FwhXPL7Vc+J&#10;ijVLEVAcHUiSChHj364nq+VIxXqlCBAWWdWU1NT3/TWrgCvkDGE53IqkfUgrqeyxrLTuqs21hy4e&#10;EtsLxKcfxJGstivYpbrvu7Xex8LNiQnLmA3xN1XIKTcQhCXBxV00TFOKu3PyiCtBND0pgKg26cwT&#10;TlcVIaxfkkMx0AUTleJOwITVdDLo+B1CopJXaAtfL4ImCrKi8r+4jI+T5w+iUzOvnBXC+rUrM2kd&#10;Oz3gb1x+PtFhIil5hT+4EsTpRUVBfl5oxWWbptN0RViAokJUpisciivBBcXUIVBUyEojZLoyYUFR&#10;ISux0AjBhOUw6BZbjQFZaYScF8KS/KQfaqqSXwo7CAuagOZlJRM0Qho8wtqtwEogHfCHax/JSiNk&#10;Xevx0AV0iqYqjZAzY8ICKneKZKWoOzOEdWri6HwUFbJS1J0ZwoKiQlZ4K8aZ4yt3ThKWjsF0RVaQ&#10;V0TcvLAyJZdrQZ0iWckrJJ+wvg/zKNz1umCygryythDCephELqYskBU2qifWRliATpGsYjSN1kZY&#10;phLoFMlKE+TM1BJW5k0gYJ0iWSnozkzCCcsmKCxkBbXEdBVCWKYShYWssDbe2WMtl04UVqXP+CLg&#10;mhOkAmP6IONkE5aN0AnrhqE5QAhhVZlKTFmEDM2BfAooLJ22Yp6524d4W995+AJH4HVxGTUo5xRz&#10;D1rkFPSadQ9nbVKWLqP6wxcF1n0hK8XcedluvWtiMOzxyzncCoziAvXDdHW/3i3W7LMEgV9kpQHT&#10;HBDyZuud1uz3KcJyLegA6oRRqTlwFfh3f69NTFiuA0HE+CDWpR5qqXgVuOW/N7RSHHRS1mldJUn/&#10;UMtdTk1qw7obqdOElS1Bq3bjWddtujLJ7pBT1yp7ute+DhIPMF2ZOkj5jIbv3TM3KBTbb5IP7TRd&#10;YXEXfq2wTg3fNmdsOHNTFAaQcGlZVbkK7O3rNgw2RXdlr/59Ug2KuAbosH19+52soaENHh1EB/Ek&#10;fPyS3NGsHrzeT66Dh7M35i55L440FBdxNkVa764Tls7UIXXYsOQcmK5MzTP/zqIbtqGlYpHtaUHJ&#10;qbiQVU1ZVXvQYoNaueiGbVjxy/pDNUxXUMCL59OR610zYflDdaGpUXcIspJPj+s9em+beUpQgZeg&#10;umGyst56cn6n9g9rfmGHXfcFaAast9yEZUNhWhRb6w3TfJ/yGZBNCcu1IKB4ByzeFZvx68b/3qLa&#10;P0hKEq605/JX8d56vabJohMWAMU7YkOqISkqLNeCAFkFWfNUbb/P3uPhk41ynULCkQuN/CWrjdZ8&#10;dW52qZNjmAkLijzIyqTR3j4fyCWUsDJPJKYskJXmjaA/Y7BZOjLFBmSl0YxwZlwJAiAr626qsZ9r&#10;EIaov3jGzQAU7fbPr+mq8QnLdUrtIhV93+UvWcmdz/a7NVwJAiCrYIW76kQ5RAiYa0GArKzdRDlE&#10;XwCgS1awK00Zlc/KIJinMCmmCg9ZmTKclfmf/6w+DoJ3ypquHdBgoSarmrKKsu4vmwd7D1eAdW88&#10;Xn12X2uEuBL08AVWMgkBWYnBLJco6x4WbKDDjuhToitYhVoMEkyVv05YDjugUFfAo/sJhNVaMrkW&#10;BMhqhynco/tRhRXpj3AAyGplHKbKORCpmZ+bsC7Vk/lAvJOFw4oUWT2Vdtk/e0TLgSFicJNdC/ob&#10;oQN5eEdNVnXjEPka9CvTYiCh5wq0/SQqsYh/Lnxau8kRCrTJ2/oJS3EHyMrNgelqF2G5DgRSFKbx&#10;/gk451mDm2W6/LJ97STRz1NcCgxMVWJiuvxlworWIeiaAIVZTOowZDNwkkPmxW0ozGJiusowYWXl&#10;LqEuooGlxUhhJqtyE1bU4u5aEIryn/OgMJPVq1ikE5aEJ2KYqsgqb10xYQE4rWNWlMmqEqGFZRpB&#10;5YKsKJNVWWHZZCLOGscMxVhBfhmfUWzmJZ4pJhmuBH09B2a7bVNVib32dUjVJqzAXfQ1+YH0TlbB&#10;ycpU9b7MRST/OfbQRfub5Z2s4hOiYkxWzkFCYbkWROR8ePjQWleAZIUHUnz47c8Hx2acsnwg7iom&#10;RZisQFhABC5d1zVd1Fz/kRWWM2ROaoCsyAqE1RxZk9g7WTmLr79VvRUv71mh6zpXgoCJymQFE5Zp&#10;ZO+CB7IiK5iw0JyIyYqoyArvxi9b7AgLICqyQgjSPSWY9VrQwxdkRVaojgkLT+VIjERFVjBhIWwB&#10;NpHOx8lj6mQFwmq+WFlX7SJrqiIrHIcrQWCDyVOhJSsQFl4cdAecqLLEUhy3j22GmD6uIe3fsLJf&#10;C+LYAvCswNqLbaYqccSS5tCEBZioTpWViOAdPCVoehQnExVZgbAUdkQrqERFViAsHFAIyJ6oyEqs&#10;M8e5grCmjIXXwSeqaPEVV6wl/UMXfd9f3Qji/jUAj1SbqhCzKXclmKw4YD7pfYQSWSF2PRsEIlcH&#10;gmVxEzuyyhr7zHEv8R6WTx+HAnpsMyjW2ANXgkmK8B5CzvKkoImKrEBYKQ4XgG3Ok8ZAXSOsjacF&#10;SQvsIysRUee2yqm5dbgSlKTA20WFrGDCOqiwm0TeYhICzE1VZNXUnqQ/q33Vzc140PZaW4XHZfG+&#10;rERETTt6La4EAfxaRO67eLLCrlPUi/z6qhiMnwPo4AGmKtNVe7k2hwkrYWfib3TYeKoiKzQBYYEI&#10;8bLTJau4EwlhKcBAiSLoKcBY9SxD3v22FhMWGQOuABGCLyEAyIqock4k6Rpym+6drFcF7NUUhzyi&#10;sq9qV4T1mLAk/bLORjEzVYGsTl4PYXX//fr06mJSwExVQKuUFlbmL3a8f0GamGCqqtl8EpbJJ5y4&#10;REGRkxPOdcu5uXQ9PXM7yCAqmJAjCMt7WABZQWMdY+1RDp8DBxBV9X3NtJ+frCnEQxcOHfCerJwZ&#10;ZMRj7YCpCqYrwgJAVNhuj6tL2EMXAFmhceyvCQsgKqSbQggLAFHhtP0mYsICiApNY78f4iEEQIwO&#10;W/Gqtfe+9siEBRAVQu0/CAtovlgRVd39zzxdERZAVEhC9v1fsz7CAogKjeSCHCAsgKgQJh8ImbAA&#10;okLTOSEffkeAAKICWTU/XZmwgIMkRVQwWa2HsACiwklkz42tHyYhLICoELiIm7AAEBUOyRdiXo7v&#10;wwJW8HgYyQoLZDXJEwCnFqNvRtHAi/y4VVrv5g2iVAI276BNWiibF3uu15UgsFX3d3c4feo2HvKg&#10;3DXgHuslLIC0sIOoHiaNa5F173ol7toC2Lezdj1YeO+r7f/ej+ybsACTFnZqVCrKquu6yYQFmLRg&#10;r8tOVyYs4OBJy2PvZEVWAEIc6krv4lTb06r7ervdxqPWz4aAThz2MsR05cAAJxY64iIrcSAswGGH&#10;ZiPRdEVYgAIIDUYIWXWdpwSBU3k87B7IaLMwk9WsvKdDz4t0BExbMFVFiIkNwOmFWTEgLnsQLzZn&#10;xMSVIA5JcO8gvdFF/ikE0yvBY99cvd8LsnrdbJqwkD6hf4qAKxfTqIkqXozOio9NwWFyavkgEJe4&#10;iuuyWJ0ZHxuDQ+VEWgqsiYqsPuXLVuBTUTnkJ3SYT65SffAo4R8Us+n0/LcdaKWzMmVt11CIH0ll&#10;PJO+ZG7jzpewSIu4xIOsCIuwSAuKtXUnPfdvCQu5Njb6+khr3yKeJa4kVev82VTCWrK+seu6y1lT&#10;lgK0v7yixNhDQLWbRRtsGjBlydvmJLb3axSIeeZstimr6fWRVnuSWCuNo34O8p01CUBYpIXN5bK6&#10;MNlnsiIs0oq6PtLKITZ7R1Zr8EkXCEHf9/3PwbrdbjeFr739EQWy2htfL4K3i1IL10TeGwTqNRyE&#10;laigVztY4gxsM11FgbDwabKPpAXEl1Wk61z3zjslgqcFHTqArExYbXcArgVNWgBZERZImbSAmrIi&#10;LJi0gAKiynJ9TljJJxDSAkxVGWRFWEglZdICnsuq/yb6mggLJi0guayyrIuwCk0gOx6OscXYkxbI&#10;KtfrHt5dOSBxvJPl4AJy3oQFLJ60TFsgKxMWTFlNrzHbk1JA1dsEXy+CMpOWrycBUcXGlSDKievZ&#10;1AWQVYAzbNuPSyzXgu0d9EqHHWRlwgICTlqmLUQVVeWnXwnrGKYqhTHSGkkLkaeqijcDrkIOTjbX&#10;gu1L1hUh5KcJC2h20jJtgaxMWJgZ501ZCgSgZpiwmu3iRcG0BSwRFVk9x4vDwIy47l80Vjhgum/g&#10;XAqBEX+vdWZZo24XZEVYpROTsBQUQF4RlmJuIlFgII8S4qGLozuEAl/smPnwPXsoo7UvsARZERaA&#10;xyIzff/nxfdtYYmofFrFynMnBOd1WNmTtdo6dcyQH4SlmFujwoTw+SAnCEsxD3JgKx1U4nK2iYqw&#10;CMs6iQtERVhQzK1RIYPGpG08JYjTinaZrvDJ02CeKgyfz6On/kxYJizrNHHB3oGwFHNrVADxyTTV&#10;dd3FPhGWw2DKQjd/ZSpe9gP/4utFgBY6x5nv4PJJ8UQFE5bpwxrDFk9x3DTGT6/7xNiEBeDDqevV&#10;5KW4agRMWDjlAGU8MK61FN1WYyVehIUdDlXGiQHH5U7Vz3OUh4QF0iKrBHkUfU+qrBOEBZBYgCL/&#10;6qEIgiIsACS26US9188hJsICgI8mG1LC3vwDQmZZsxzJRucAAAAASUVORK5CYIJQSwMEFAAGAAgA&#10;AAAhAIE0ug7kAAAADgEAAA8AAABkcnMvZG93bnJldi54bWxMj8Fqg0AQhu+FvsMyhd6SdatWMa4h&#10;hLanUGhSKLltdKISd1bcjZq37+bU3maYj3++P1/PumMjDrY1JEEsA2BIpalaqiV8H94XKTDrFFWq&#10;M4QSbmhhXTw+5CqrzERfOO5dzXwI2UxJaJzrM85t2aBWdml6JH87m0Er59eh5tWgJh+uO/4SBK9c&#10;q5b8h0b1uG2wvOyvWsLHpKZNKN7G3eW8vR0P8efPTqCUz0/zZgXM4ez+YLjre3UovNPJXKmyrJOw&#10;EGEUeVZCFKcC2B0RSZIAO/kpTMMYeJHz/zWKXwAAAP//AwBQSwECLQAUAAYACAAAACEAsYJntgoB&#10;AAATAgAAEwAAAAAAAAAAAAAAAAAAAAAAW0NvbnRlbnRfVHlwZXNdLnhtbFBLAQItABQABgAIAAAA&#10;IQA4/SH/1gAAAJQBAAALAAAAAAAAAAAAAAAAADsBAABfcmVscy8ucmVsc1BLAQItABQABgAIAAAA&#10;IQDq0XgmNQcAAHAbAAAOAAAAAAAAAAAAAAAAADoCAABkcnMvZTJvRG9jLnhtbFBLAQItABQABgAI&#10;AAAAIQA3J0dhzAAAACkCAAAZAAAAAAAAAAAAAAAAAJsJAABkcnMvX3JlbHMvZTJvRG9jLnhtbC5y&#10;ZWxzUEsBAi0ACgAAAAAAAAAhAIMNcW1+BQAAfgUAABQAAAAAAAAAAAAAAAAAngoAAGRycy9tZWRp&#10;YS9pbWFnZTMucG5nUEsBAi0ACgAAAAAAAAAhAHPEoKs2DQAANg0AABQAAAAAAAAAAAAAAAAAThAA&#10;AGRycy9tZWRpYS9pbWFnZTIucG5nUEsBAi0ACgAAAAAAAAAhAObZS3/tEQAA7REAABQAAAAAAAAA&#10;AAAAAAAAth0AAGRycy9tZWRpYS9pbWFnZTEucG5nUEsBAi0AFAAGAAgAAAAhAIE0ug7kAAAADgEA&#10;AA8AAAAAAAAAAAAAAAAA1S8AAGRycy9kb3ducmV2LnhtbFBLBQYAAAAACAAIAAACAADmMAAAAAA=&#10;">
                <v:group id="Groupe 62" o:spid="_x0000_s1027" style="position:absolute;width:83318;height:58763" coordsize="83318,5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 o:spid="_x0000_s1028" type="#_x0000_t75" style="position:absolute;left:1264;width:28404;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JHxAAAANsAAAAPAAAAZHJzL2Rvd25yZXYueG1sRI9Ba8JA&#10;FITvgv9heUJvdVMrtsSsokKhFaFUJedn9plNzb4N2a3Gf+8KBY/DzHzDZPPO1uJMra8cK3gZJiCI&#10;C6crLhXsdx/P7yB8QNZYOyYFV/Iwn/V7GabaXfiHzttQighhn6ICE0KTSukLQxb90DXE0Tu61mKI&#10;si2lbvES4baWoySZSIsVxwWDDa0MFaftn1Uw1rlZFpry76/rauc2v4d1vX5T6mnQLaYgAnXhEf5v&#10;f2oFk1e4f4k/QM5uAAAA//8DAFBLAQItABQABgAIAAAAIQDb4fbL7gAAAIUBAAATAAAAAAAAAAAA&#10;AAAAAAAAAABbQ29udGVudF9UeXBlc10ueG1sUEsBAi0AFAAGAAgAAAAhAFr0LFu/AAAAFQEAAAsA&#10;AAAAAAAAAAAAAAAAHwEAAF9yZWxzLy5yZWxzUEsBAi0AFAAGAAgAAAAhAElE8kfEAAAA2wAAAA8A&#10;AAAAAAAAAAAAAAAABwIAAGRycy9kb3ducmV2LnhtbFBLBQYAAAAAAwADALcAAAD4AgAAAAA=&#10;">
                    <v:imagedata r:id="rId13" o:title=""/>
                    <v:path arrowok="t"/>
                  </v:shape>
                  <v:group id="Groupe 128" o:spid="_x0000_s1029" style="position:absolute;top:17655;width:83318;height:41108" coordsize="83318,4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Forme libre 129" o:spid="_x0000_s1030" style="position:absolute;top:794;width:83318;height:40313;visibility:visible;mso-wrap-style:square;v-text-anchor:middle" coordsize="8095905,382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wAAAANwAAAAPAAAAZHJzL2Rvd25yZXYueG1sRE/NisIw&#10;EL4LvkMYwYtoqoistanUBUFP7lYfYGjGtthMSpO19e3NwsLe5uP7nWQ/mEY8qXO1ZQXLRQSCuLC6&#10;5lLB7Xqcf4BwHlljY5kUvMjBPh2PEoy17fmbnrkvRQhhF6OCyvs2ltIVFRl0C9sSB+5uO4M+wK6U&#10;usM+hJtGrqJoIw3WHBoqbOmzouKR/xgFX3qD2fp67md1e8hyPF8Kii5KTSdDtgPhafD/4j/3SYf5&#10;qy38PhMukOkbAAD//wMAUEsBAi0AFAAGAAgAAAAhANvh9svuAAAAhQEAABMAAAAAAAAAAAAAAAAA&#10;AAAAAFtDb250ZW50X1R5cGVzXS54bWxQSwECLQAUAAYACAAAACEAWvQsW78AAAAVAQAACwAAAAAA&#10;AAAAAAAAAAAfAQAAX3JlbHMvLnJlbHNQSwECLQAUAAYACAAAACEAfzh/iMAAAADcAAAADwAAAAAA&#10;AAAAAAAAAAAHAgAAZHJzL2Rvd25yZXYueG1sUEsFBgAAAAADAAMAtwAAAPQCAAAAAA==&#10;" path="m7540831,3568535c6286005,4161312,2513610,3560618,,3556660,3959,2666011,7917,1775361,11876,884712l7528956,v1979,1191491,1266701,2975758,11875,3568535xe" fillcolor="white [3212]" stroked="f" strokeweight="1pt">
                      <v:stroke joinstyle="miter"/>
                      <v:path arrowok="t" o:connecttype="custom" o:connectlocs="7760585,3756288;0,3743789;12222,931260;7748364,0;7760585,3756288" o:connectangles="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30" o:spid="_x0000_s1031" type="#_x0000_t5" style="position:absolute;left:17008;top:-15784;width:9937;height:415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4nwwAAANwAAAAPAAAAZHJzL2Rvd25yZXYueG1sRI9Bb8Iw&#10;DIXvk/gPkZF2G2k3iaHSFCG0STtuHdxNYtqKxilNgO7fz4dJu9l6z+99LjeT79WNxtgFNpAvMlDE&#10;NriOGwP77/enFaiYkB32gcnAD0XYVLOHEgsX7vxFtzo1SkI4FmigTWkotI62JY9xEQZi0U5h9Jhk&#10;HRvtRrxLuO/1c5YttceOpaHFgXYt2XN99QaGnI/HvX1rLtflYaL6kNvP19yYx/m0XYNKNKV/89/1&#10;hxP8F8GXZ2QCXf0CAAD//wMAUEsBAi0AFAAGAAgAAAAhANvh9svuAAAAhQEAABMAAAAAAAAAAAAA&#10;AAAAAAAAAFtDb250ZW50X1R5cGVzXS54bWxQSwECLQAUAAYACAAAACEAWvQsW78AAAAVAQAACwAA&#10;AAAAAAAAAAAAAAAfAQAAX3JlbHMvLnJlbHNQSwECLQAUAAYACAAAACEAU1+uJ8MAAADcAAAADwAA&#10;AAAAAAAAAAAAAAAHAgAAZHJzL2Rvd25yZXYueG1sUEsFBgAAAAADAAMAtwAAAPcCAAAAAA==&#10;" fillcolor="#00a3a6" stroked="f" strokeweight="1pt"/>
                  </v:group>
                </v:group>
                <v:shape id="Image 131" o:spid="_x0000_s1032" type="#_x0000_t75" style="position:absolute;left:44316;top:27305;width:11614;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W6wQAAANwAAAAPAAAAZHJzL2Rvd25yZXYueG1sRE9Li8Iw&#10;EL4L/ocwgjdNfaC71SgiLHjxsNqD3mab2abYTEqTtfXfG2HB23x8z1lvO1uJOzW+dKxgMk5AEOdO&#10;l1woyM5fow8QPiBrrByTggd52G76vTWm2rX8TfdTKEQMYZ+iAhNCnUrpc0MW/djVxJH7dY3FEGFT&#10;SN1gG8NtJadJspAWS44NBmvaG8pvpz+rwF+O7bWa+0A/bLPDcqcvD/Op1HDQ7VYgAnXhLf53H3Sc&#10;P5vA65l4gdw8AQAA//8DAFBLAQItABQABgAIAAAAIQDb4fbL7gAAAIUBAAATAAAAAAAAAAAAAAAA&#10;AAAAAABbQ29udGVudF9UeXBlc10ueG1sUEsBAi0AFAAGAAgAAAAhAFr0LFu/AAAAFQEAAAsAAAAA&#10;AAAAAAAAAAAAHwEAAF9yZWxzLy5yZWxzUEsBAi0AFAAGAAgAAAAhAO+VBbrBAAAA3AAAAA8AAAAA&#10;AAAAAAAAAAAABwIAAGRycy9kb3ducmV2LnhtbFBLBQYAAAAAAwADALcAAAD1AgAAAAA=&#10;">
                  <v:imagedata r:id="rId14" o:title=""/>
                  <v:path arrowok="t"/>
                </v:shape>
                <v:shape id="Image 132" o:spid="_x0000_s1033" type="#_x0000_t75" style="position:absolute;left:3684;top:20608;width:1880;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z2wQAAANwAAAAPAAAAZHJzL2Rvd25yZXYueG1sRE9La4NA&#10;EL4H+h+WKfSWrLXNA5NVQiDQqybQHifuRKXurHG3av59tlDobT6+5+yyybRioN41lhW8LiIQxKXV&#10;DVcKzqfjfAPCeWSNrWVScCcHWfo022Gi7cg5DYWvRAhhl6CC2vsukdKVNRl0C9sRB+5qe4M+wL6S&#10;uscxhJtWxlG0kgYbDg01dnSoqfwufowCvFwcL+0tv51jJHdcf32u9LtSL8/TfgvC0+T/xX/uDx3m&#10;v8Xw+0y4QKYPAAAA//8DAFBLAQItABQABgAIAAAAIQDb4fbL7gAAAIUBAAATAAAAAAAAAAAAAAAA&#10;AAAAAABbQ29udGVudF9UeXBlc10ueG1sUEsBAi0AFAAGAAgAAAAhAFr0LFu/AAAAFQEAAAsAAAAA&#10;AAAAAAAAAAAAHwEAAF9yZWxzLy5yZWxzUEsBAi0AFAAGAAgAAAAhAOWavPbBAAAA3AAAAA8AAAAA&#10;AAAAAAAAAAAABwIAAGRycy9kb3ducmV2LnhtbFBLBQYAAAAAAwADALcAAAD1AgAAAAA=&#10;">
                  <v:imagedata r:id="rId15" o:title=""/>
                  <v:path arrowok="t"/>
                </v:shape>
              </v:group>
            </w:pict>
          </mc:Fallback>
        </mc:AlternateContent>
      </w:r>
      <w:ins w:id="0" w:author="Jennifer Amsallem" w:date="2023-07-10T15:19:00Z">
        <w:r w:rsidR="00D84507">
          <w:rPr>
            <w:noProof/>
            <w:lang w:eastAsia="fr-FR" w:bidi="ar-SA"/>
          </w:rPr>
          <w:drawing>
            <wp:anchor distT="0" distB="0" distL="114300" distR="114300" simplePos="0" relativeHeight="251720192" behindDoc="0" locked="0" layoutInCell="1" allowOverlap="1" wp14:anchorId="6CC1DD1D" wp14:editId="644C9C57">
              <wp:simplePos x="0" y="0"/>
              <wp:positionH relativeFrom="margin">
                <wp:align>right</wp:align>
              </wp:positionH>
              <wp:positionV relativeFrom="paragraph">
                <wp:posOffset>5537835</wp:posOffset>
              </wp:positionV>
              <wp:extent cx="1083461" cy="491300"/>
              <wp:effectExtent l="0" t="0" r="2540" b="4445"/>
              <wp:wrapNone/>
              <wp:docPr id="22" name="Image 22" descr="La TeleScop on Twitter: &quot;Tout nouveau, tout beau, le logo de @LaTeleScop !  La communication se peaufine pour annoncer le lancement prochain de la 1ère  #scop en #télédétection, #cartographie et appui a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TeleScop on Twitter: &quot;Tout nouveau, tout beau, le logo de @LaTeleScop !  La communication se peaufine pour annoncer le lancement prochain de la 1ère  #scop en #télédétection, #cartographie et appui aux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3461" cy="49130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84507">
        <w:rPr>
          <w:noProof/>
          <w:lang w:eastAsia="fr-FR" w:bidi="ar-SA"/>
        </w:rPr>
        <w:drawing>
          <wp:anchor distT="0" distB="0" distL="114300" distR="114300" simplePos="0" relativeHeight="251718144" behindDoc="0" locked="0" layoutInCell="1" allowOverlap="1" wp14:anchorId="05C6C642" wp14:editId="6AF729E8">
            <wp:simplePos x="0" y="0"/>
            <wp:positionH relativeFrom="margin">
              <wp:align>left</wp:align>
            </wp:positionH>
            <wp:positionV relativeFrom="paragraph">
              <wp:posOffset>9023985</wp:posOffset>
            </wp:positionV>
            <wp:extent cx="1057275" cy="472440"/>
            <wp:effectExtent l="0" t="0" r="9525" b="3810"/>
            <wp:wrapNone/>
            <wp:docPr id="15" name="Image 15" descr="logos-normalise-region-occitanie – aragodesete"/>
            <wp:cNvGraphicFramePr/>
            <a:graphic xmlns:a="http://schemas.openxmlformats.org/drawingml/2006/main">
              <a:graphicData uri="http://schemas.openxmlformats.org/drawingml/2006/picture">
                <pic:pic xmlns:pic="http://schemas.openxmlformats.org/drawingml/2006/picture">
                  <pic:nvPicPr>
                    <pic:cNvPr id="15" name="Image 15" descr="logos-normalise-region-occitanie – aragodesete"/>
                    <pic:cNvPicPr/>
                  </pic:nvPicPr>
                  <pic:blipFill rotWithShape="1">
                    <a:blip r:embed="rId17" cstate="print">
                      <a:extLst>
                        <a:ext uri="{28A0092B-C50C-407E-A947-70E740481C1C}">
                          <a14:useLocalDpi xmlns:a14="http://schemas.microsoft.com/office/drawing/2010/main" val="0"/>
                        </a:ext>
                      </a:extLst>
                    </a:blip>
                    <a:srcRect l="8559" t="31594" r="9592" b="31832"/>
                    <a:stretch/>
                  </pic:blipFill>
                  <pic:spPr bwMode="auto">
                    <a:xfrm>
                      <a:off x="0" y="0"/>
                      <a:ext cx="1057275" cy="472440"/>
                    </a:xfrm>
                    <a:prstGeom prst="rect">
                      <a:avLst/>
                    </a:prstGeom>
                    <a:noFill/>
                    <a:ln>
                      <a:noFill/>
                    </a:ln>
                    <a:extLst>
                      <a:ext uri="{53640926-AAD7-44D8-BBD7-CCE9431645EC}">
                        <a14:shadowObscured xmlns:a14="http://schemas.microsoft.com/office/drawing/2010/main"/>
                      </a:ext>
                    </a:extLst>
                  </pic:spPr>
                </pic:pic>
              </a:graphicData>
            </a:graphic>
          </wp:anchor>
        </w:drawing>
      </w:r>
      <w:r w:rsidR="00B265B4">
        <w:rPr>
          <w:noProof/>
          <w:lang w:eastAsia="fr-FR" w:bidi="ar-SA"/>
        </w:rPr>
        <w:drawing>
          <wp:anchor distT="0" distB="0" distL="114300" distR="114300" simplePos="0" relativeHeight="251716096" behindDoc="0" locked="0" layoutInCell="1" allowOverlap="1" wp14:anchorId="314069DD" wp14:editId="5027A2DF">
            <wp:simplePos x="0" y="0"/>
            <wp:positionH relativeFrom="column">
              <wp:posOffset>5015865</wp:posOffset>
            </wp:positionH>
            <wp:positionV relativeFrom="paragraph">
              <wp:posOffset>8957310</wp:posOffset>
            </wp:positionV>
            <wp:extent cx="1099185" cy="571500"/>
            <wp:effectExtent l="0" t="0" r="5715" b="0"/>
            <wp:wrapNone/>
            <wp:docPr id="20" name="Image 20" descr="logo_centre_ressource_201910"/>
            <wp:cNvGraphicFramePr/>
            <a:graphic xmlns:a="http://schemas.openxmlformats.org/drawingml/2006/main">
              <a:graphicData uri="http://schemas.openxmlformats.org/drawingml/2006/picture">
                <pic:pic xmlns:pic="http://schemas.openxmlformats.org/drawingml/2006/picture">
                  <pic:nvPicPr>
                    <pic:cNvPr id="135" name="Image 135" descr="logo_centre_ressource_201910"/>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9185" cy="571500"/>
                    </a:xfrm>
                    <a:prstGeom prst="rect">
                      <a:avLst/>
                    </a:prstGeom>
                    <a:noFill/>
                  </pic:spPr>
                </pic:pic>
              </a:graphicData>
            </a:graphic>
          </wp:anchor>
        </w:drawing>
      </w:r>
      <w:r w:rsidR="00956536">
        <w:rPr>
          <w:noProof/>
          <w:lang w:eastAsia="fr-FR" w:bidi="ar-SA"/>
        </w:rPr>
        <mc:AlternateContent>
          <mc:Choice Requires="wps">
            <w:drawing>
              <wp:anchor distT="0" distB="0" distL="114300" distR="114300" simplePos="0" relativeHeight="251708928" behindDoc="0" locked="0" layoutInCell="1" allowOverlap="1" wp14:anchorId="0697954E" wp14:editId="0047948D">
                <wp:simplePos x="0" y="0"/>
                <wp:positionH relativeFrom="margin">
                  <wp:align>right</wp:align>
                </wp:positionH>
                <wp:positionV relativeFrom="paragraph">
                  <wp:posOffset>7710294</wp:posOffset>
                </wp:positionV>
                <wp:extent cx="1187355" cy="300250"/>
                <wp:effectExtent l="0" t="0" r="0" b="5080"/>
                <wp:wrapNone/>
                <wp:docPr id="14" name="Zone de texte 14"/>
                <wp:cNvGraphicFramePr/>
                <a:graphic xmlns:a="http://schemas.openxmlformats.org/drawingml/2006/main">
                  <a:graphicData uri="http://schemas.microsoft.com/office/word/2010/wordprocessingShape">
                    <wps:wsp>
                      <wps:cNvSpPr txBox="1"/>
                      <wps:spPr>
                        <a:xfrm>
                          <a:off x="0" y="0"/>
                          <a:ext cx="1187355" cy="300250"/>
                        </a:xfrm>
                        <a:prstGeom prst="rect">
                          <a:avLst/>
                        </a:prstGeom>
                        <a:noFill/>
                        <a:ln w="6350">
                          <a:noFill/>
                        </a:ln>
                      </wps:spPr>
                      <wps:txbx>
                        <w:txbxContent>
                          <w:p w:rsidR="00043131" w:rsidRPr="00956536" w:rsidRDefault="00043131" w:rsidP="009D4528">
                            <w:pPr>
                              <w:rPr>
                                <w:rFonts w:ascii="Raleway" w:hAnsi="Raleway"/>
                                <w:b/>
                                <w:color w:val="00A3A6"/>
                                <w:sz w:val="24"/>
                              </w:rPr>
                            </w:pPr>
                            <w:r>
                              <w:rPr>
                                <w:rFonts w:ascii="Raleway" w:hAnsi="Raleway"/>
                                <w:b/>
                                <w:color w:val="00A3A6"/>
                                <w:sz w:val="24"/>
                              </w:rPr>
                              <w:t>July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954E" id="Zone de texte 14" o:spid="_x0000_s1027" type="#_x0000_t202" style="position:absolute;margin-left:42.3pt;margin-top:607.1pt;width:93.5pt;height:23.65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e4NAIAAF8EAAAOAAAAZHJzL2Uyb0RvYy54bWysVMtu2zAQvBfoPxC815JfeRiWAzeBiwJG&#10;EsApAvRGU5QtQOKyJG3J/foOKdtx056KXqgl98GdmaWmd21dsb2yriSd8X4v5UxpSXmpNxn/9rL4&#10;dMOZ80LnoiKtMn5Qjt/NPn6YNmaiBrSlKleWoYh2k8ZkfOu9mSSJk1tVC9cjozScBdlaeGztJsmt&#10;aFC9rpJBml4lDdncWJLKOZw+dE4+i/WLQkn/VBROeVZlHL35uNq4rsOazKZisrHCbEt5bEP8Qxe1&#10;KDUuPZd6EF6wnS3/KFWX0pKjwvck1QkVRSlVxAA0/fQdmtVWGBWxgBxnzjS5/1dWPu6fLStzaDfi&#10;TIsaGn2HUixXzKvWK4ZzkNQYN0HsyiDat5+pRcLp3OEwYG8LW4cvUDH4QffhTDFKMRmS+jfXw/GY&#10;MwnfME0H46hB8pZtrPNfFNUsGBm3kDAyK/ZL59EJQk8h4TJNi7KqooyVZk3Gr4Yo+ZsHGZVGYsDQ&#10;9Ros367bDvgJx5ryA+BZ6qbEGbko0cNSOP8sLMYCiDDq/glLURHuoqPF2Zbsz7+dh3ioBS9nDcYs&#10;4+7HTljFWfVVQ8fb/mgU5jJuRuPrATb20rO+9OhdfU+Y5D4elZHRDPG+OpmFpfoVL2IeboVLaIm7&#10;M+5P5r3vhh8vSqr5PAZhEo3wS70yMpQO3AWGX9pXYc1RhjALj3QaSDF5p0YX27E+33kqyihV4Llj&#10;9Ug/pjgqeHxx4Zlc7mPU239h9gsAAP//AwBQSwMEFAAGAAgAAAAhAFix/bnfAAAACgEAAA8AAABk&#10;cnMvZG93bnJldi54bWxMj0FPg0AQhe8m/ofNmHizC8RWgixNQ9KYGD209uJtYKdAZGeR3bbor3c5&#10;2eN87+XNe/l6Mr040+g6ywriRQSCuLa640bB4WP7kIJwHlljb5kU/JCDdXF7k2Om7YV3dN77RoQQ&#10;dhkqaL0fMild3ZJBt7ADcdCOdjTowzk2Uo94CeGml0kUraTBjsOHFgcqW6q/9iej4LXcvuOuSkz6&#10;25cvb8fN8H34XCp1fzdtnkF4mvy/Geb6oToUoVNlT6yd6BWEIT7QJH5MQMx6+hRQNaNVvARZ5PJ6&#10;QvEHAAD//wMAUEsBAi0AFAAGAAgAAAAhALaDOJL+AAAA4QEAABMAAAAAAAAAAAAAAAAAAAAAAFtD&#10;b250ZW50X1R5cGVzXS54bWxQSwECLQAUAAYACAAAACEAOP0h/9YAAACUAQAACwAAAAAAAAAAAAAA&#10;AAAvAQAAX3JlbHMvLnJlbHNQSwECLQAUAAYACAAAACEASkt3uDQCAABfBAAADgAAAAAAAAAAAAAA&#10;AAAuAgAAZHJzL2Uyb0RvYy54bWxQSwECLQAUAAYACAAAACEAWLH9ud8AAAAKAQAADwAAAAAAAAAA&#10;AAAAAACOBAAAZHJzL2Rvd25yZXYueG1sUEsFBgAAAAAEAAQA8wAAAJoFAAAAAA==&#10;" filled="f" stroked="f" strokeweight=".5pt">
                <v:textbox>
                  <w:txbxContent>
                    <w:p w:rsidR="00043131" w:rsidRPr="00956536" w:rsidRDefault="00043131" w:rsidP="009D4528">
                      <w:pPr>
                        <w:rPr>
                          <w:rFonts w:ascii="Raleway" w:hAnsi="Raleway"/>
                          <w:b/>
                          <w:color w:val="00A3A6"/>
                          <w:sz w:val="24"/>
                        </w:rPr>
                      </w:pPr>
                      <w:r>
                        <w:rPr>
                          <w:rFonts w:ascii="Raleway" w:hAnsi="Raleway"/>
                          <w:b/>
                          <w:color w:val="00A3A6"/>
                          <w:sz w:val="24"/>
                        </w:rPr>
                        <w:t>July 2023</w:t>
                      </w:r>
                    </w:p>
                  </w:txbxContent>
                </v:textbox>
                <w10:wrap anchorx="margin"/>
              </v:shape>
            </w:pict>
          </mc:Fallback>
        </mc:AlternateContent>
      </w:r>
      <w:r w:rsidR="00D25AF1">
        <w:rPr>
          <w:noProof/>
          <w:lang w:eastAsia="fr-FR" w:bidi="ar-SA"/>
        </w:rPr>
        <w:drawing>
          <wp:anchor distT="0" distB="0" distL="114300" distR="114300" simplePos="0" relativeHeight="251712000" behindDoc="0" locked="0" layoutInCell="1" allowOverlap="1">
            <wp:simplePos x="0" y="0"/>
            <wp:positionH relativeFrom="column">
              <wp:posOffset>300990</wp:posOffset>
            </wp:positionH>
            <wp:positionV relativeFrom="paragraph">
              <wp:posOffset>6109335</wp:posOffset>
            </wp:positionV>
            <wp:extent cx="137160" cy="19558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èches.jpg"/>
                    <pic:cNvPicPr/>
                  </pic:nvPicPr>
                  <pic:blipFill>
                    <a:blip r:embed="rId19">
                      <a:extLst>
                        <a:ext uri="{28A0092B-C50C-407E-A947-70E740481C1C}">
                          <a14:useLocalDpi xmlns:a14="http://schemas.microsoft.com/office/drawing/2010/main" val="0"/>
                        </a:ext>
                      </a:extLst>
                    </a:blip>
                    <a:stretch>
                      <a:fillRect/>
                    </a:stretch>
                  </pic:blipFill>
                  <pic:spPr>
                    <a:xfrm>
                      <a:off x="0" y="0"/>
                      <a:ext cx="137160" cy="195580"/>
                    </a:xfrm>
                    <a:prstGeom prst="rect">
                      <a:avLst/>
                    </a:prstGeom>
                  </pic:spPr>
                </pic:pic>
              </a:graphicData>
            </a:graphic>
          </wp:anchor>
        </w:drawing>
      </w:r>
      <w:r w:rsidR="005F62C2">
        <w:rPr>
          <w:rFonts w:cstheme="minorHAnsi"/>
          <w:sz w:val="22"/>
        </w:rPr>
        <w:t>-</w:t>
      </w:r>
    </w:p>
    <w:p w:rsidR="00D75356" w:rsidRPr="001C6770" w:rsidRDefault="00D75356" w:rsidP="00D75356">
      <w:pPr>
        <w:ind w:left="7090" w:firstLine="851"/>
        <w:rPr>
          <w:b/>
          <w:color w:val="135764"/>
          <w:sz w:val="24"/>
        </w:rPr>
        <w:sectPr w:rsidR="00D75356" w:rsidRPr="001C6770" w:rsidSect="00C85AC2">
          <w:footerReference w:type="default" r:id="rId20"/>
          <w:pgSz w:w="11906" w:h="16838" w:code="9"/>
          <w:pgMar w:top="1134" w:right="1134" w:bottom="284" w:left="1134" w:header="0" w:footer="487" w:gutter="0"/>
          <w:cols w:space="720"/>
          <w:formProt w:val="0"/>
          <w:titlePg/>
          <w:docGrid w:linePitch="272"/>
        </w:sectPr>
      </w:pPr>
    </w:p>
    <w:p w:rsidR="009D7B2B" w:rsidRDefault="009D7B2B" w:rsidP="009D7B2B">
      <w:pPr>
        <w:rPr>
          <w:rFonts w:cstheme="minorHAnsi"/>
          <w:b/>
          <w:sz w:val="32"/>
          <w:szCs w:val="32"/>
        </w:rPr>
      </w:pPr>
      <w:r w:rsidRPr="00EF16FE">
        <w:rPr>
          <w:rFonts w:cstheme="minorHAnsi"/>
          <w:b/>
          <w:sz w:val="32"/>
          <w:szCs w:val="32"/>
        </w:rPr>
        <w:lastRenderedPageBreak/>
        <w:t>Foreword</w:t>
      </w:r>
    </w:p>
    <w:p w:rsidR="009D7B2B" w:rsidRDefault="009D7B2B" w:rsidP="009D7B2B">
      <w:pPr>
        <w:jc w:val="both"/>
        <w:rPr>
          <w:rFonts w:cstheme="minorHAnsi"/>
          <w:sz w:val="22"/>
          <w:szCs w:val="22"/>
        </w:rPr>
      </w:pPr>
      <w:r w:rsidRPr="001F6A32">
        <w:rPr>
          <w:rFonts w:cstheme="minorHAnsi"/>
          <w:sz w:val="22"/>
          <w:szCs w:val="22"/>
        </w:rPr>
        <w:t xml:space="preserve">This document </w:t>
      </w:r>
      <w:r w:rsidRPr="009D7B2B">
        <w:rPr>
          <w:rFonts w:cstheme="minorHAnsi"/>
          <w:sz w:val="22"/>
          <w:szCs w:val="22"/>
          <w:lang w:val="en-US"/>
        </w:rPr>
        <w:t>presents</w:t>
      </w:r>
      <w:r>
        <w:rPr>
          <w:rFonts w:cstheme="minorHAnsi"/>
          <w:sz w:val="22"/>
          <w:szCs w:val="22"/>
        </w:rPr>
        <w:t xml:space="preserve"> the QGIS LightPollutionToolbox plugin, which calculates the main pressure indicators for characterizing </w:t>
      </w:r>
      <w:r w:rsidRPr="00B361B9">
        <w:rPr>
          <w:rFonts w:cstheme="minorHAnsi"/>
          <w:sz w:val="22"/>
          <w:szCs w:val="22"/>
        </w:rPr>
        <w:t>light</w:t>
      </w:r>
      <w:r w:rsidR="00B01D62">
        <w:rPr>
          <w:rFonts w:cstheme="minorHAnsi"/>
          <w:sz w:val="22"/>
          <w:szCs w:val="22"/>
        </w:rPr>
        <w:t xml:space="preserve"> pollution from satellite</w:t>
      </w:r>
      <w:r>
        <w:rPr>
          <w:rFonts w:cstheme="minorHAnsi"/>
          <w:sz w:val="22"/>
          <w:szCs w:val="22"/>
        </w:rPr>
        <w:t xml:space="preserve"> images.</w:t>
      </w:r>
    </w:p>
    <w:p w:rsidR="009D7B2B" w:rsidRDefault="009D7B2B" w:rsidP="009D7B2B">
      <w:pPr>
        <w:jc w:val="both"/>
        <w:rPr>
          <w:rFonts w:cstheme="minorHAnsi"/>
          <w:sz w:val="22"/>
          <w:szCs w:val="22"/>
        </w:rPr>
      </w:pPr>
      <w:r>
        <w:rPr>
          <w:rFonts w:cstheme="minorHAnsi"/>
          <w:sz w:val="22"/>
          <w:szCs w:val="22"/>
        </w:rPr>
        <w:t xml:space="preserve">We'd like to thank all those who gave us time to work on this project, in particular Mathieu Chailloux (Géomatricks, and former INRAE colleague) for his </w:t>
      </w:r>
      <w:r w:rsidRPr="009D7B2B">
        <w:rPr>
          <w:rFonts w:cstheme="minorHAnsi"/>
          <w:sz w:val="22"/>
          <w:szCs w:val="22"/>
          <w:lang w:val="en-US"/>
        </w:rPr>
        <w:t>experience</w:t>
      </w:r>
      <w:r>
        <w:rPr>
          <w:rFonts w:cstheme="minorHAnsi"/>
          <w:sz w:val="22"/>
          <w:szCs w:val="22"/>
        </w:rPr>
        <w:t xml:space="preserve"> in developing QGIS extensions, the team at La Telescop who contributed to our reflections, and Hugo Dumonteil (INRAE) who helped us monitor the project's development and assisted us with testing. </w:t>
      </w:r>
    </w:p>
    <w:p w:rsidR="009D7B2B" w:rsidRDefault="009D7B2B" w:rsidP="009D7B2B">
      <w:pPr>
        <w:jc w:val="both"/>
        <w:rPr>
          <w:rFonts w:cstheme="minorHAnsi"/>
          <w:sz w:val="22"/>
          <w:szCs w:val="22"/>
        </w:rPr>
      </w:pPr>
    </w:p>
    <w:p w:rsidR="009D7B2B" w:rsidRDefault="009D7B2B" w:rsidP="009D7B2B">
      <w:pPr>
        <w:jc w:val="both"/>
        <w:rPr>
          <w:rFonts w:cstheme="minorHAnsi"/>
          <w:sz w:val="22"/>
          <w:szCs w:val="22"/>
        </w:rPr>
      </w:pPr>
      <w:r w:rsidRPr="00F541FD">
        <w:rPr>
          <w:rFonts w:cstheme="minorHAnsi"/>
          <w:sz w:val="22"/>
          <w:szCs w:val="22"/>
        </w:rPr>
        <w:t xml:space="preserve">This work was </w:t>
      </w:r>
      <w:r w:rsidRPr="00302063">
        <w:rPr>
          <w:rFonts w:cstheme="minorHAnsi"/>
          <w:sz w:val="22"/>
          <w:szCs w:val="22"/>
        </w:rPr>
        <w:t xml:space="preserve">financed by the Occitanie Region as part of a project on the </w:t>
      </w:r>
      <w:r w:rsidR="001322FF">
        <w:rPr>
          <w:rFonts w:cstheme="minorHAnsi"/>
          <w:sz w:val="22"/>
          <w:szCs w:val="22"/>
        </w:rPr>
        <w:t>« </w:t>
      </w:r>
      <w:r w:rsidRPr="00302063">
        <w:rPr>
          <w:rFonts w:cstheme="minorHAnsi"/>
          <w:sz w:val="22"/>
          <w:szCs w:val="22"/>
        </w:rPr>
        <w:t>Trame noire</w:t>
      </w:r>
      <w:r w:rsidR="001322FF">
        <w:rPr>
          <w:rFonts w:cstheme="minorHAnsi"/>
          <w:sz w:val="22"/>
          <w:szCs w:val="22"/>
        </w:rPr>
        <w:t> »</w:t>
      </w:r>
      <w:r w:rsidRPr="00302063">
        <w:rPr>
          <w:rFonts w:cstheme="minorHAnsi"/>
          <w:sz w:val="22"/>
          <w:szCs w:val="22"/>
        </w:rPr>
        <w:t xml:space="preserve">, carried out by INRAE and La Telescop, and with the collaboration of Montpellier Méditerranée Métropole. </w:t>
      </w:r>
      <w:r w:rsidRPr="00F541FD">
        <w:rPr>
          <w:rFonts w:cstheme="minorHAnsi"/>
          <w:sz w:val="22"/>
          <w:szCs w:val="22"/>
        </w:rPr>
        <w:t xml:space="preserve">This work contributes to </w:t>
      </w:r>
      <w:r w:rsidRPr="00302063">
        <w:rPr>
          <w:rFonts w:cstheme="minorHAnsi"/>
          <w:sz w:val="22"/>
          <w:szCs w:val="22"/>
        </w:rPr>
        <w:t xml:space="preserve">the </w:t>
      </w:r>
      <w:r w:rsidR="001322FF">
        <w:rPr>
          <w:rFonts w:cstheme="minorHAnsi"/>
          <w:sz w:val="22"/>
          <w:szCs w:val="22"/>
        </w:rPr>
        <w:t>« </w:t>
      </w:r>
      <w:r w:rsidRPr="00302063">
        <w:rPr>
          <w:rFonts w:cstheme="minorHAnsi"/>
          <w:sz w:val="22"/>
          <w:szCs w:val="22"/>
        </w:rPr>
        <w:t>Centre de ressources Trame verte et bleue</w:t>
      </w:r>
      <w:r w:rsidR="001322FF">
        <w:rPr>
          <w:rFonts w:cstheme="minorHAnsi"/>
          <w:sz w:val="22"/>
          <w:szCs w:val="22"/>
        </w:rPr>
        <w:t> »</w:t>
      </w:r>
      <w:r w:rsidRPr="00302063">
        <w:rPr>
          <w:rFonts w:cstheme="minorHAnsi"/>
          <w:sz w:val="22"/>
          <w:szCs w:val="22"/>
        </w:rPr>
        <w:t>.</w:t>
      </w:r>
    </w:p>
    <w:p w:rsidR="009D7B2B" w:rsidRDefault="009D7B2B" w:rsidP="009D7B2B">
      <w:pPr>
        <w:jc w:val="both"/>
        <w:rPr>
          <w:rFonts w:cstheme="minorHAnsi"/>
          <w:sz w:val="22"/>
          <w:szCs w:val="22"/>
        </w:rPr>
      </w:pPr>
      <w:r>
        <w:rPr>
          <w:rFonts w:cstheme="minorHAnsi"/>
          <w:sz w:val="22"/>
          <w:szCs w:val="22"/>
        </w:rPr>
        <w:t>The LightPollutionToolbox remains the intellectual property of INRAE.</w:t>
      </w:r>
    </w:p>
    <w:p w:rsidR="003466B5" w:rsidRDefault="003466B5" w:rsidP="00802BE2">
      <w:pPr>
        <w:jc w:val="both"/>
        <w:rPr>
          <w:rFonts w:cstheme="minorHAnsi"/>
          <w:sz w:val="22"/>
          <w:szCs w:val="22"/>
        </w:rPr>
      </w:pPr>
    </w:p>
    <w:p w:rsidR="00571C21" w:rsidRPr="00571C21" w:rsidRDefault="00571C21" w:rsidP="00571C21">
      <w:pPr>
        <w:rPr>
          <w:rStyle w:val="Lienhypertexte"/>
          <w:b/>
          <w:color w:val="auto"/>
          <w:sz w:val="22"/>
          <w:szCs w:val="22"/>
          <w:u w:val="none"/>
        </w:rPr>
      </w:pPr>
      <w:r w:rsidRPr="00D34AC9">
        <w:rPr>
          <w:rStyle w:val="Lienhypertexte"/>
          <w:b/>
          <w:color w:val="auto"/>
          <w:sz w:val="22"/>
          <w:szCs w:val="22"/>
          <w:u w:val="none"/>
        </w:rPr>
        <w:t>Contacts</w:t>
      </w:r>
    </w:p>
    <w:p w:rsidR="00D84507" w:rsidRPr="00FA41C0" w:rsidRDefault="00D84507" w:rsidP="00D84507">
      <w:pPr>
        <w:spacing w:after="0"/>
        <w:rPr>
          <w:rFonts w:cstheme="minorHAnsi"/>
          <w:b/>
          <w:sz w:val="22"/>
          <w:szCs w:val="22"/>
        </w:rPr>
      </w:pPr>
      <w:r w:rsidRPr="00A105DF">
        <w:rPr>
          <w:rFonts w:cstheme="minorHAnsi"/>
          <w:sz w:val="22"/>
          <w:szCs w:val="22"/>
        </w:rPr>
        <w:t>Antoine Sensier :</w:t>
      </w:r>
      <w:r>
        <w:rPr>
          <w:rFonts w:cstheme="minorHAnsi"/>
          <w:b/>
          <w:sz w:val="22"/>
          <w:szCs w:val="22"/>
        </w:rPr>
        <w:t xml:space="preserve"> </w:t>
      </w:r>
      <w:hyperlink r:id="rId21" w:history="1">
        <w:r w:rsidRPr="00317A2E">
          <w:rPr>
            <w:rStyle w:val="Lienhypertexte"/>
            <w:rFonts w:cstheme="minorHAnsi"/>
            <w:sz w:val="22"/>
            <w:szCs w:val="22"/>
          </w:rPr>
          <w:t>antoine.sensier@inrae.fr</w:t>
        </w:r>
      </w:hyperlink>
    </w:p>
    <w:p w:rsidR="00D84507" w:rsidRDefault="00D84507" w:rsidP="00D84507">
      <w:pPr>
        <w:rPr>
          <w:rStyle w:val="Lienhypertexte"/>
          <w:rFonts w:cstheme="minorHAnsi"/>
          <w:sz w:val="22"/>
          <w:szCs w:val="22"/>
        </w:rPr>
      </w:pPr>
      <w:r w:rsidRPr="00664C7A">
        <w:rPr>
          <w:rFonts w:cstheme="minorHAnsi"/>
          <w:sz w:val="22"/>
          <w:szCs w:val="22"/>
        </w:rPr>
        <w:t xml:space="preserve">Jennifer Amsallem : </w:t>
      </w:r>
      <w:hyperlink r:id="rId22" w:history="1">
        <w:r w:rsidRPr="002E5082">
          <w:rPr>
            <w:rStyle w:val="Lienhypertexte"/>
            <w:rFonts w:cstheme="minorHAnsi"/>
            <w:sz w:val="22"/>
            <w:szCs w:val="22"/>
          </w:rPr>
          <w:t>jennifer.amsallem@inrae.fr</w:t>
        </w:r>
      </w:hyperlink>
      <w:r>
        <w:rPr>
          <w:rStyle w:val="Lienhypertexte"/>
          <w:rFonts w:cstheme="minorHAnsi"/>
          <w:sz w:val="22"/>
          <w:szCs w:val="22"/>
        </w:rPr>
        <w:br/>
      </w:r>
      <w:r w:rsidRPr="00302063">
        <w:rPr>
          <w:rStyle w:val="Lienhypertexte"/>
          <w:rFonts w:cstheme="minorHAnsi"/>
          <w:color w:val="auto"/>
          <w:sz w:val="22"/>
          <w:szCs w:val="22"/>
          <w:u w:val="none"/>
        </w:rPr>
        <w:t xml:space="preserve">Sarah Potin : </w:t>
      </w:r>
      <w:hyperlink r:id="rId23" w:history="1">
        <w:r w:rsidRPr="00D707FD">
          <w:rPr>
            <w:rStyle w:val="Lienhypertexte"/>
            <w:rFonts w:cstheme="minorHAnsi"/>
            <w:sz w:val="22"/>
            <w:szCs w:val="22"/>
          </w:rPr>
          <w:t>sarah.potin@latelescop.fr</w:t>
        </w:r>
      </w:hyperlink>
    </w:p>
    <w:p w:rsidR="003466B5" w:rsidRDefault="003466B5" w:rsidP="00D84507">
      <w:pPr>
        <w:rPr>
          <w:rStyle w:val="Lienhypertexte"/>
          <w:rFonts w:cstheme="minorHAnsi"/>
          <w:sz w:val="22"/>
          <w:szCs w:val="22"/>
        </w:rPr>
      </w:pPr>
    </w:p>
    <w:p w:rsidR="003466B5" w:rsidRPr="00DD68C1" w:rsidRDefault="009D7B2B" w:rsidP="003466B5">
      <w:pPr>
        <w:rPr>
          <w:rStyle w:val="Lienhypertexte"/>
          <w:rFonts w:cstheme="minorHAnsi"/>
          <w:b/>
          <w:color w:val="auto"/>
          <w:sz w:val="22"/>
          <w:szCs w:val="22"/>
          <w:u w:val="none"/>
        </w:rPr>
      </w:pPr>
      <w:r>
        <w:rPr>
          <w:rStyle w:val="Lienhypertexte"/>
          <w:rFonts w:cstheme="minorHAnsi"/>
          <w:b/>
          <w:color w:val="auto"/>
          <w:sz w:val="22"/>
          <w:szCs w:val="22"/>
          <w:u w:val="none"/>
        </w:rPr>
        <w:t>Referencing</w:t>
      </w:r>
    </w:p>
    <w:p w:rsidR="003466B5" w:rsidRPr="005D5316" w:rsidRDefault="003466B5" w:rsidP="003466B5">
      <w:pPr>
        <w:rPr>
          <w:rFonts w:cstheme="minorHAnsi"/>
          <w:sz w:val="22"/>
          <w:szCs w:val="22"/>
        </w:rPr>
      </w:pPr>
      <w:r>
        <w:rPr>
          <w:rStyle w:val="Lienhypertexte"/>
          <w:rFonts w:cstheme="minorHAnsi"/>
          <w:color w:val="auto"/>
          <w:sz w:val="22"/>
          <w:szCs w:val="22"/>
          <w:u w:val="none"/>
        </w:rPr>
        <w:t>Sensier, Amsallem, Potin</w:t>
      </w:r>
      <w:r w:rsidR="00EC0B35">
        <w:rPr>
          <w:rStyle w:val="Lienhypertexte"/>
          <w:rFonts w:cstheme="minorHAnsi"/>
          <w:color w:val="auto"/>
          <w:sz w:val="22"/>
          <w:szCs w:val="22"/>
          <w:u w:val="none"/>
        </w:rPr>
        <w:t>, Chaurand</w:t>
      </w:r>
      <w:bookmarkStart w:id="1" w:name="_GoBack"/>
      <w:bookmarkEnd w:id="1"/>
      <w:r>
        <w:rPr>
          <w:rStyle w:val="Lienhypertexte"/>
          <w:rFonts w:cstheme="minorHAnsi"/>
          <w:color w:val="auto"/>
          <w:sz w:val="22"/>
          <w:szCs w:val="22"/>
          <w:u w:val="none"/>
        </w:rPr>
        <w:t xml:space="preserve"> – 2023 – </w:t>
      </w:r>
      <w:r w:rsidR="00720FB0" w:rsidRPr="00720FB0">
        <w:rPr>
          <w:rStyle w:val="Lienhypertexte"/>
          <w:rFonts w:cstheme="minorHAnsi"/>
          <w:i/>
          <w:color w:val="auto"/>
          <w:sz w:val="22"/>
          <w:szCs w:val="22"/>
          <w:u w:val="none"/>
        </w:rPr>
        <w:t>QGIS LightPollutionToolbox Plugin to automate the calcul of light pollution indicators</w:t>
      </w:r>
      <w:r w:rsidR="00720FB0">
        <w:rPr>
          <w:rStyle w:val="Lienhypertexte"/>
          <w:rFonts w:cstheme="minorHAnsi"/>
          <w:i/>
          <w:color w:val="auto"/>
          <w:sz w:val="22"/>
          <w:szCs w:val="22"/>
          <w:u w:val="none"/>
        </w:rPr>
        <w:t xml:space="preserve"> </w:t>
      </w:r>
      <w:r>
        <w:rPr>
          <w:rStyle w:val="Lienhypertexte"/>
          <w:rFonts w:cstheme="minorHAnsi"/>
          <w:i/>
          <w:color w:val="auto"/>
          <w:sz w:val="22"/>
          <w:szCs w:val="22"/>
          <w:u w:val="none"/>
        </w:rPr>
        <w:t>–</w:t>
      </w:r>
      <w:r w:rsidRPr="00302063">
        <w:rPr>
          <w:rStyle w:val="Lienhypertexte"/>
          <w:rFonts w:cstheme="minorHAnsi"/>
          <w:i/>
          <w:color w:val="auto"/>
          <w:sz w:val="22"/>
          <w:szCs w:val="22"/>
          <w:u w:val="none"/>
        </w:rPr>
        <w:t xml:space="preserve"> </w:t>
      </w:r>
      <w:r w:rsidR="00720FB0">
        <w:rPr>
          <w:rStyle w:val="Lienhypertexte"/>
          <w:rFonts w:cstheme="minorHAnsi"/>
          <w:i/>
          <w:color w:val="auto"/>
          <w:sz w:val="22"/>
          <w:szCs w:val="22"/>
          <w:u w:val="none"/>
        </w:rPr>
        <w:t>Instruction for use</w:t>
      </w:r>
      <w:r>
        <w:rPr>
          <w:rStyle w:val="Lienhypertexte"/>
          <w:rFonts w:cstheme="minorHAnsi"/>
          <w:color w:val="auto"/>
          <w:sz w:val="22"/>
          <w:szCs w:val="22"/>
          <w:u w:val="none"/>
        </w:rPr>
        <w:t>. INRAE, La Telescop.</w:t>
      </w:r>
    </w:p>
    <w:p w:rsidR="003466B5" w:rsidRDefault="003466B5" w:rsidP="00D84507">
      <w:pPr>
        <w:rPr>
          <w:rStyle w:val="Lienhypertexte"/>
          <w:rFonts w:cstheme="minorHAnsi"/>
          <w:sz w:val="22"/>
          <w:szCs w:val="22"/>
        </w:rPr>
      </w:pPr>
    </w:p>
    <w:p w:rsidR="00BB3BFB" w:rsidRDefault="00BB3BFB">
      <w:pPr>
        <w:rPr>
          <w:rFonts w:cstheme="minorHAnsi"/>
          <w:sz w:val="22"/>
          <w:szCs w:val="22"/>
        </w:rPr>
      </w:pPr>
      <w:r>
        <w:rPr>
          <w:rFonts w:cstheme="minorHAnsi"/>
          <w:sz w:val="22"/>
          <w:szCs w:val="22"/>
        </w:rPr>
        <w:br w:type="page"/>
      </w:r>
    </w:p>
    <w:p w:rsidR="00BB3BFB" w:rsidRDefault="002E1433" w:rsidP="004B433B">
      <w:pPr>
        <w:spacing w:after="240"/>
        <w:jc w:val="both"/>
        <w:rPr>
          <w:rFonts w:ascii="Raleway SemiBold" w:eastAsiaTheme="minorHAnsi" w:hAnsi="Raleway SemiBold"/>
          <w:color w:val="008C8E"/>
          <w:sz w:val="32"/>
          <w:szCs w:val="32"/>
          <w:lang w:eastAsia="en-US" w:bidi="ar-SA"/>
        </w:rPr>
      </w:pPr>
      <w:r>
        <w:rPr>
          <w:rFonts w:ascii="Raleway SemiBold" w:eastAsiaTheme="minorHAnsi" w:hAnsi="Raleway SemiBold"/>
          <w:color w:val="008C8E"/>
          <w:sz w:val="32"/>
          <w:szCs w:val="32"/>
          <w:lang w:eastAsia="en-US" w:bidi="ar-SA"/>
        </w:rPr>
        <w:lastRenderedPageBreak/>
        <w:t>Contents</w:t>
      </w:r>
    </w:p>
    <w:p w:rsidR="00951D18" w:rsidRDefault="00B356D7">
      <w:pPr>
        <w:pStyle w:val="TM1"/>
        <w:rPr>
          <w:rFonts w:asciiTheme="minorHAnsi" w:hAnsiTheme="minorHAnsi" w:cstheme="minorBidi"/>
          <w:color w:val="auto"/>
          <w:sz w:val="22"/>
          <w:szCs w:val="22"/>
          <w:lang w:eastAsia="fr-FR" w:bidi="ar-SA"/>
        </w:rPr>
      </w:pPr>
      <w:r w:rsidRPr="004F5F54">
        <w:rPr>
          <w:lang w:eastAsia="fr-FR" w:bidi="ar-SA"/>
        </w:rPr>
        <w:fldChar w:fldCharType="begin"/>
      </w:r>
      <w:r w:rsidRPr="00B356D7">
        <w:rPr>
          <w:lang w:eastAsia="fr-FR" w:bidi="ar-SA"/>
        </w:rPr>
        <w:instrText xml:space="preserve"> TOC \o "1-1" \t "Titre 2;2;Titre 3;3;Titre 1 numéroté;1;Titre 2 numéroté;2;Titre 3 numéroté;3" </w:instrText>
      </w:r>
      <w:r w:rsidRPr="004F5F54">
        <w:rPr>
          <w:lang w:eastAsia="fr-FR" w:bidi="ar-SA"/>
        </w:rPr>
        <w:fldChar w:fldCharType="separate"/>
      </w:r>
      <w:r w:rsidR="00951D18">
        <w:t>1.</w:t>
      </w:r>
      <w:r w:rsidR="00951D18">
        <w:rPr>
          <w:rFonts w:asciiTheme="minorHAnsi" w:hAnsiTheme="minorHAnsi" w:cstheme="minorBidi"/>
          <w:color w:val="auto"/>
          <w:sz w:val="22"/>
          <w:szCs w:val="22"/>
          <w:lang w:eastAsia="fr-FR" w:bidi="ar-SA"/>
        </w:rPr>
        <w:tab/>
      </w:r>
      <w:r w:rsidR="00951D18" w:rsidRPr="008E1662">
        <w:rPr>
          <w:lang w:val="en-US"/>
        </w:rPr>
        <w:t>Characterizing</w:t>
      </w:r>
      <w:r w:rsidR="00951D18">
        <w:t xml:space="preserve"> light pollution</w:t>
      </w:r>
      <w:r w:rsidR="00951D18">
        <w:tab/>
      </w:r>
      <w:r w:rsidR="00951D18">
        <w:fldChar w:fldCharType="begin"/>
      </w:r>
      <w:r w:rsidR="00951D18">
        <w:instrText xml:space="preserve"> PAGEREF _Toc140485646 \h </w:instrText>
      </w:r>
      <w:r w:rsidR="00951D18">
        <w:fldChar w:fldCharType="separate"/>
      </w:r>
      <w:r w:rsidR="00A7526C">
        <w:t>4</w:t>
      </w:r>
      <w:r w:rsidR="00951D18">
        <w:fldChar w:fldCharType="end"/>
      </w:r>
    </w:p>
    <w:p w:rsidR="00951D18" w:rsidRDefault="00951D18">
      <w:pPr>
        <w:pStyle w:val="TM2"/>
        <w:rPr>
          <w:rFonts w:asciiTheme="minorHAnsi" w:hAnsiTheme="minorHAnsi" w:cstheme="minorBidi"/>
          <w:color w:val="auto"/>
          <w:sz w:val="22"/>
          <w:szCs w:val="22"/>
          <w:lang w:eastAsia="fr-FR" w:bidi="ar-SA"/>
        </w:rPr>
      </w:pPr>
      <w:r>
        <w:t>1.1.</w:t>
      </w:r>
      <w:r>
        <w:rPr>
          <w:rFonts w:asciiTheme="minorHAnsi" w:hAnsiTheme="minorHAnsi" w:cstheme="minorBidi"/>
          <w:color w:val="auto"/>
          <w:sz w:val="22"/>
          <w:szCs w:val="22"/>
          <w:lang w:eastAsia="fr-FR" w:bidi="ar-SA"/>
        </w:rPr>
        <w:tab/>
      </w:r>
      <w:r>
        <w:t>Data input</w:t>
      </w:r>
      <w:r>
        <w:tab/>
      </w:r>
      <w:r>
        <w:fldChar w:fldCharType="begin"/>
      </w:r>
      <w:r>
        <w:instrText xml:space="preserve"> PAGEREF _Toc140485647 \h </w:instrText>
      </w:r>
      <w:r>
        <w:fldChar w:fldCharType="separate"/>
      </w:r>
      <w:r w:rsidR="00A7526C">
        <w:t>4</w:t>
      </w:r>
      <w:r>
        <w:fldChar w:fldCharType="end"/>
      </w:r>
    </w:p>
    <w:p w:rsidR="00951D18" w:rsidRDefault="00951D18">
      <w:pPr>
        <w:pStyle w:val="TM2"/>
        <w:rPr>
          <w:rFonts w:asciiTheme="minorHAnsi" w:hAnsiTheme="minorHAnsi" w:cstheme="minorBidi"/>
          <w:color w:val="auto"/>
          <w:sz w:val="22"/>
          <w:szCs w:val="22"/>
          <w:lang w:eastAsia="fr-FR" w:bidi="ar-SA"/>
        </w:rPr>
      </w:pPr>
      <w:r>
        <w:t>1.2.</w:t>
      </w:r>
      <w:r>
        <w:rPr>
          <w:rFonts w:asciiTheme="minorHAnsi" w:hAnsiTheme="minorHAnsi" w:cstheme="minorBidi"/>
          <w:color w:val="auto"/>
          <w:sz w:val="22"/>
          <w:szCs w:val="22"/>
          <w:lang w:eastAsia="fr-FR" w:bidi="ar-SA"/>
        </w:rPr>
        <w:tab/>
      </w:r>
      <w:r>
        <w:t>Selected pressure indicators</w:t>
      </w:r>
      <w:r>
        <w:tab/>
      </w:r>
      <w:r>
        <w:fldChar w:fldCharType="begin"/>
      </w:r>
      <w:r>
        <w:instrText xml:space="preserve"> PAGEREF _Toc140485648 \h </w:instrText>
      </w:r>
      <w:r>
        <w:fldChar w:fldCharType="separate"/>
      </w:r>
      <w:r w:rsidR="00A7526C">
        <w:t>5</w:t>
      </w:r>
      <w:r>
        <w:fldChar w:fldCharType="end"/>
      </w:r>
    </w:p>
    <w:p w:rsidR="00951D18" w:rsidRDefault="00951D18">
      <w:pPr>
        <w:pStyle w:val="TM1"/>
        <w:rPr>
          <w:rFonts w:asciiTheme="minorHAnsi" w:hAnsiTheme="minorHAnsi" w:cstheme="minorBidi"/>
          <w:color w:val="auto"/>
          <w:sz w:val="22"/>
          <w:szCs w:val="22"/>
          <w:lang w:eastAsia="fr-FR" w:bidi="ar-SA"/>
        </w:rPr>
      </w:pPr>
      <w:r>
        <w:t>2.</w:t>
      </w:r>
      <w:r>
        <w:rPr>
          <w:rFonts w:asciiTheme="minorHAnsi" w:hAnsiTheme="minorHAnsi" w:cstheme="minorBidi"/>
          <w:color w:val="auto"/>
          <w:sz w:val="22"/>
          <w:szCs w:val="22"/>
          <w:lang w:eastAsia="fr-FR" w:bidi="ar-SA"/>
        </w:rPr>
        <w:tab/>
      </w:r>
      <w:r>
        <w:t>Data pre-processing</w:t>
      </w:r>
      <w:r>
        <w:tab/>
      </w:r>
      <w:r>
        <w:fldChar w:fldCharType="begin"/>
      </w:r>
      <w:r>
        <w:instrText xml:space="preserve"> PAGEREF _Toc140485649 \h </w:instrText>
      </w:r>
      <w:r>
        <w:fldChar w:fldCharType="separate"/>
      </w:r>
      <w:r w:rsidR="00A7526C">
        <w:t>6</w:t>
      </w:r>
      <w:r>
        <w:fldChar w:fldCharType="end"/>
      </w:r>
    </w:p>
    <w:p w:rsidR="00951D18" w:rsidRDefault="00951D18">
      <w:pPr>
        <w:pStyle w:val="TM2"/>
        <w:rPr>
          <w:rFonts w:asciiTheme="minorHAnsi" w:hAnsiTheme="minorHAnsi" w:cstheme="minorBidi"/>
          <w:color w:val="auto"/>
          <w:sz w:val="22"/>
          <w:szCs w:val="22"/>
          <w:lang w:eastAsia="fr-FR" w:bidi="ar-SA"/>
        </w:rPr>
      </w:pPr>
      <w:r>
        <w:t>2.1.</w:t>
      </w:r>
      <w:r>
        <w:rPr>
          <w:rFonts w:asciiTheme="minorHAnsi" w:hAnsiTheme="minorHAnsi" w:cstheme="minorBidi"/>
          <w:color w:val="auto"/>
          <w:sz w:val="22"/>
          <w:szCs w:val="22"/>
          <w:lang w:eastAsia="fr-FR" w:bidi="ar-SA"/>
        </w:rPr>
        <w:tab/>
      </w:r>
      <w:r>
        <w:t>Processing dark areas in satellite images</w:t>
      </w:r>
      <w:r>
        <w:tab/>
      </w:r>
      <w:r>
        <w:fldChar w:fldCharType="begin"/>
      </w:r>
      <w:r>
        <w:instrText xml:space="preserve"> PAGEREF _Toc140485650 \h </w:instrText>
      </w:r>
      <w:r>
        <w:fldChar w:fldCharType="separate"/>
      </w:r>
      <w:r w:rsidR="00A7526C">
        <w:t>6</w:t>
      </w:r>
      <w:r>
        <w:fldChar w:fldCharType="end"/>
      </w:r>
    </w:p>
    <w:p w:rsidR="00951D18" w:rsidRDefault="00951D18">
      <w:pPr>
        <w:pStyle w:val="TM2"/>
        <w:rPr>
          <w:rFonts w:asciiTheme="minorHAnsi" w:hAnsiTheme="minorHAnsi" w:cstheme="minorBidi"/>
          <w:color w:val="auto"/>
          <w:sz w:val="22"/>
          <w:szCs w:val="22"/>
          <w:lang w:eastAsia="fr-FR" w:bidi="ar-SA"/>
        </w:rPr>
      </w:pPr>
      <w:r>
        <w:t>2.2.</w:t>
      </w:r>
      <w:r>
        <w:rPr>
          <w:rFonts w:asciiTheme="minorHAnsi" w:hAnsiTheme="minorHAnsi" w:cstheme="minorBidi"/>
          <w:color w:val="auto"/>
          <w:sz w:val="22"/>
          <w:szCs w:val="22"/>
          <w:lang w:eastAsia="fr-FR" w:bidi="ar-SA"/>
        </w:rPr>
        <w:tab/>
      </w:r>
      <w:r>
        <w:t>DTM calculation using RGE ALTI data</w:t>
      </w:r>
      <w:r>
        <w:tab/>
      </w:r>
      <w:r>
        <w:fldChar w:fldCharType="begin"/>
      </w:r>
      <w:r>
        <w:instrText xml:space="preserve"> PAGEREF _Toc140485651 \h </w:instrText>
      </w:r>
      <w:r>
        <w:fldChar w:fldCharType="separate"/>
      </w:r>
      <w:r w:rsidR="00A7526C">
        <w:t>7</w:t>
      </w:r>
      <w:r>
        <w:fldChar w:fldCharType="end"/>
      </w:r>
    </w:p>
    <w:p w:rsidR="00951D18" w:rsidRDefault="00951D18">
      <w:pPr>
        <w:pStyle w:val="TM1"/>
        <w:rPr>
          <w:rFonts w:asciiTheme="minorHAnsi" w:hAnsiTheme="minorHAnsi" w:cstheme="minorBidi"/>
          <w:color w:val="auto"/>
          <w:sz w:val="22"/>
          <w:szCs w:val="22"/>
          <w:lang w:eastAsia="fr-FR" w:bidi="ar-SA"/>
        </w:rPr>
      </w:pPr>
      <w:r>
        <w:t>3.</w:t>
      </w:r>
      <w:r>
        <w:rPr>
          <w:rFonts w:asciiTheme="minorHAnsi" w:hAnsiTheme="minorHAnsi" w:cstheme="minorBidi"/>
          <w:color w:val="auto"/>
          <w:sz w:val="22"/>
          <w:szCs w:val="22"/>
          <w:lang w:eastAsia="fr-FR" w:bidi="ar-SA"/>
        </w:rPr>
        <w:tab/>
      </w:r>
      <w:r>
        <w:t>Contribution to luminous halo (radiance)</w:t>
      </w:r>
      <w:r>
        <w:tab/>
      </w:r>
      <w:r>
        <w:fldChar w:fldCharType="begin"/>
      </w:r>
      <w:r>
        <w:instrText xml:space="preserve"> PAGEREF _Toc140485652 \h </w:instrText>
      </w:r>
      <w:r>
        <w:fldChar w:fldCharType="separate"/>
      </w:r>
      <w:r w:rsidR="00A7526C">
        <w:t>8</w:t>
      </w:r>
      <w:r>
        <w:fldChar w:fldCharType="end"/>
      </w:r>
    </w:p>
    <w:p w:rsidR="00951D18" w:rsidRDefault="00951D18">
      <w:pPr>
        <w:pStyle w:val="TM2"/>
        <w:rPr>
          <w:rFonts w:asciiTheme="minorHAnsi" w:hAnsiTheme="minorHAnsi" w:cstheme="minorBidi"/>
          <w:color w:val="auto"/>
          <w:sz w:val="22"/>
          <w:szCs w:val="22"/>
          <w:lang w:eastAsia="fr-FR" w:bidi="ar-SA"/>
        </w:rPr>
      </w:pPr>
      <w:r>
        <w:t>3.1.</w:t>
      </w:r>
      <w:r>
        <w:rPr>
          <w:rFonts w:asciiTheme="minorHAnsi" w:hAnsiTheme="minorHAnsi" w:cstheme="minorBidi"/>
          <w:color w:val="auto"/>
          <w:sz w:val="22"/>
          <w:szCs w:val="22"/>
          <w:lang w:eastAsia="fr-FR" w:bidi="ar-SA"/>
        </w:rPr>
        <w:tab/>
      </w:r>
      <w:r>
        <w:t>Settings</w:t>
      </w:r>
      <w:r>
        <w:tab/>
      </w:r>
      <w:r>
        <w:fldChar w:fldCharType="begin"/>
      </w:r>
      <w:r>
        <w:instrText xml:space="preserve"> PAGEREF _Toc140485653 \h </w:instrText>
      </w:r>
      <w:r>
        <w:fldChar w:fldCharType="separate"/>
      </w:r>
      <w:r w:rsidR="00A7526C">
        <w:t>9</w:t>
      </w:r>
      <w:r>
        <w:fldChar w:fldCharType="end"/>
      </w:r>
    </w:p>
    <w:p w:rsidR="00951D18" w:rsidRDefault="00951D18">
      <w:pPr>
        <w:pStyle w:val="TM2"/>
        <w:rPr>
          <w:rFonts w:asciiTheme="minorHAnsi" w:hAnsiTheme="minorHAnsi" w:cstheme="minorBidi"/>
          <w:color w:val="auto"/>
          <w:sz w:val="22"/>
          <w:szCs w:val="22"/>
          <w:lang w:eastAsia="fr-FR" w:bidi="ar-SA"/>
        </w:rPr>
      </w:pPr>
      <w:r>
        <w:t>3.2.</w:t>
      </w:r>
      <w:r>
        <w:rPr>
          <w:rFonts w:asciiTheme="minorHAnsi" w:hAnsiTheme="minorHAnsi" w:cstheme="minorBidi"/>
          <w:color w:val="auto"/>
          <w:sz w:val="22"/>
          <w:szCs w:val="22"/>
          <w:lang w:eastAsia="fr-FR" w:bidi="ar-SA"/>
        </w:rPr>
        <w:tab/>
      </w:r>
      <w:r>
        <w:t>Treatments</w:t>
      </w:r>
      <w:r>
        <w:tab/>
      </w:r>
      <w:r>
        <w:fldChar w:fldCharType="begin"/>
      </w:r>
      <w:r>
        <w:instrText xml:space="preserve"> PAGEREF _Toc140485654 \h </w:instrText>
      </w:r>
      <w:r>
        <w:fldChar w:fldCharType="separate"/>
      </w:r>
      <w:r w:rsidR="00A7526C">
        <w:t>11</w:t>
      </w:r>
      <w:r>
        <w:fldChar w:fldCharType="end"/>
      </w:r>
    </w:p>
    <w:p w:rsidR="00951D18" w:rsidRDefault="00951D18">
      <w:pPr>
        <w:pStyle w:val="TM2"/>
        <w:rPr>
          <w:rFonts w:asciiTheme="minorHAnsi" w:hAnsiTheme="minorHAnsi" w:cstheme="minorBidi"/>
          <w:color w:val="auto"/>
          <w:sz w:val="22"/>
          <w:szCs w:val="22"/>
          <w:lang w:eastAsia="fr-FR" w:bidi="ar-SA"/>
        </w:rPr>
      </w:pPr>
      <w:r>
        <w:t>3.3.</w:t>
      </w:r>
      <w:r>
        <w:rPr>
          <w:rFonts w:asciiTheme="minorHAnsi" w:hAnsiTheme="minorHAnsi" w:cstheme="minorBidi"/>
          <w:color w:val="auto"/>
          <w:sz w:val="22"/>
          <w:szCs w:val="22"/>
          <w:lang w:eastAsia="fr-FR" w:bidi="ar-SA"/>
        </w:rPr>
        <w:tab/>
      </w:r>
      <w:r>
        <w:t>Limits and prospects</w:t>
      </w:r>
      <w:r>
        <w:tab/>
      </w:r>
      <w:r>
        <w:fldChar w:fldCharType="begin"/>
      </w:r>
      <w:r>
        <w:instrText xml:space="preserve"> PAGEREF _Toc140485655 \h </w:instrText>
      </w:r>
      <w:r>
        <w:fldChar w:fldCharType="separate"/>
      </w:r>
      <w:r w:rsidR="00A7526C">
        <w:t>11</w:t>
      </w:r>
      <w:r>
        <w:fldChar w:fldCharType="end"/>
      </w:r>
    </w:p>
    <w:p w:rsidR="00951D18" w:rsidRDefault="00951D18">
      <w:pPr>
        <w:pStyle w:val="TM1"/>
        <w:rPr>
          <w:rFonts w:asciiTheme="minorHAnsi" w:hAnsiTheme="minorHAnsi" w:cstheme="minorBidi"/>
          <w:color w:val="auto"/>
          <w:sz w:val="22"/>
          <w:szCs w:val="22"/>
          <w:lang w:eastAsia="fr-FR" w:bidi="ar-SA"/>
        </w:rPr>
      </w:pPr>
      <w:r>
        <w:t>4.</w:t>
      </w:r>
      <w:r>
        <w:rPr>
          <w:rFonts w:asciiTheme="minorHAnsi" w:hAnsiTheme="minorHAnsi" w:cstheme="minorBidi"/>
          <w:color w:val="auto"/>
          <w:sz w:val="22"/>
          <w:szCs w:val="22"/>
          <w:lang w:eastAsia="fr-FR" w:bidi="ar-SA"/>
        </w:rPr>
        <w:tab/>
      </w:r>
      <w:r>
        <w:t>Share of emissions in the blue part of the spectrum</w:t>
      </w:r>
      <w:r>
        <w:tab/>
      </w:r>
      <w:r>
        <w:fldChar w:fldCharType="begin"/>
      </w:r>
      <w:r>
        <w:instrText xml:space="preserve"> PAGEREF _Toc140485656 \h </w:instrText>
      </w:r>
      <w:r>
        <w:fldChar w:fldCharType="separate"/>
      </w:r>
      <w:r w:rsidR="00A7526C">
        <w:t>11</w:t>
      </w:r>
      <w:r>
        <w:fldChar w:fldCharType="end"/>
      </w:r>
    </w:p>
    <w:p w:rsidR="00951D18" w:rsidRDefault="00951D18">
      <w:pPr>
        <w:pStyle w:val="TM2"/>
        <w:rPr>
          <w:rFonts w:asciiTheme="minorHAnsi" w:hAnsiTheme="minorHAnsi" w:cstheme="minorBidi"/>
          <w:color w:val="auto"/>
          <w:sz w:val="22"/>
          <w:szCs w:val="22"/>
          <w:lang w:eastAsia="fr-FR" w:bidi="ar-SA"/>
        </w:rPr>
      </w:pPr>
      <w:r>
        <w:t>4.1.</w:t>
      </w:r>
      <w:r>
        <w:rPr>
          <w:rFonts w:asciiTheme="minorHAnsi" w:hAnsiTheme="minorHAnsi" w:cstheme="minorBidi"/>
          <w:color w:val="auto"/>
          <w:sz w:val="22"/>
          <w:szCs w:val="22"/>
          <w:lang w:eastAsia="fr-FR" w:bidi="ar-SA"/>
        </w:rPr>
        <w:tab/>
      </w:r>
      <w:r>
        <w:t>Settings</w:t>
      </w:r>
      <w:r>
        <w:tab/>
      </w:r>
      <w:r>
        <w:fldChar w:fldCharType="begin"/>
      </w:r>
      <w:r>
        <w:instrText xml:space="preserve"> PAGEREF _Toc140485657 \h </w:instrText>
      </w:r>
      <w:r>
        <w:fldChar w:fldCharType="separate"/>
      </w:r>
      <w:r w:rsidR="00A7526C">
        <w:t>12</w:t>
      </w:r>
      <w:r>
        <w:fldChar w:fldCharType="end"/>
      </w:r>
    </w:p>
    <w:p w:rsidR="00951D18" w:rsidRDefault="00951D18">
      <w:pPr>
        <w:pStyle w:val="TM2"/>
        <w:rPr>
          <w:rFonts w:asciiTheme="minorHAnsi" w:hAnsiTheme="minorHAnsi" w:cstheme="minorBidi"/>
          <w:color w:val="auto"/>
          <w:sz w:val="22"/>
          <w:szCs w:val="22"/>
          <w:lang w:eastAsia="fr-FR" w:bidi="ar-SA"/>
        </w:rPr>
      </w:pPr>
      <w:r>
        <w:t>4.2.</w:t>
      </w:r>
      <w:r>
        <w:rPr>
          <w:rFonts w:asciiTheme="minorHAnsi" w:hAnsiTheme="minorHAnsi" w:cstheme="minorBidi"/>
          <w:color w:val="auto"/>
          <w:sz w:val="22"/>
          <w:szCs w:val="22"/>
          <w:lang w:eastAsia="fr-FR" w:bidi="ar-SA"/>
        </w:rPr>
        <w:tab/>
      </w:r>
      <w:r>
        <w:t>Treatments</w:t>
      </w:r>
      <w:r>
        <w:tab/>
      </w:r>
      <w:r>
        <w:fldChar w:fldCharType="begin"/>
      </w:r>
      <w:r>
        <w:instrText xml:space="preserve"> PAGEREF _Toc140485658 \h </w:instrText>
      </w:r>
      <w:r>
        <w:fldChar w:fldCharType="separate"/>
      </w:r>
      <w:r w:rsidR="00A7526C">
        <w:t>13</w:t>
      </w:r>
      <w:r>
        <w:fldChar w:fldCharType="end"/>
      </w:r>
    </w:p>
    <w:p w:rsidR="00951D18" w:rsidRDefault="00951D18">
      <w:pPr>
        <w:pStyle w:val="TM2"/>
        <w:rPr>
          <w:rFonts w:asciiTheme="minorHAnsi" w:hAnsiTheme="minorHAnsi" w:cstheme="minorBidi"/>
          <w:color w:val="auto"/>
          <w:sz w:val="22"/>
          <w:szCs w:val="22"/>
          <w:lang w:eastAsia="fr-FR" w:bidi="ar-SA"/>
        </w:rPr>
      </w:pPr>
      <w:r>
        <w:t>4.3.</w:t>
      </w:r>
      <w:r>
        <w:rPr>
          <w:rFonts w:asciiTheme="minorHAnsi" w:hAnsiTheme="minorHAnsi" w:cstheme="minorBidi"/>
          <w:color w:val="auto"/>
          <w:sz w:val="22"/>
          <w:szCs w:val="22"/>
          <w:lang w:eastAsia="fr-FR" w:bidi="ar-SA"/>
        </w:rPr>
        <w:tab/>
      </w:r>
      <w:r>
        <w:t>Limits and prospects</w:t>
      </w:r>
      <w:r>
        <w:tab/>
      </w:r>
      <w:r>
        <w:fldChar w:fldCharType="begin"/>
      </w:r>
      <w:r>
        <w:instrText xml:space="preserve"> PAGEREF _Toc140485659 \h </w:instrText>
      </w:r>
      <w:r>
        <w:fldChar w:fldCharType="separate"/>
      </w:r>
      <w:r w:rsidR="00A7526C">
        <w:t>14</w:t>
      </w:r>
      <w:r>
        <w:fldChar w:fldCharType="end"/>
      </w:r>
    </w:p>
    <w:p w:rsidR="00951D18" w:rsidRDefault="00951D18">
      <w:pPr>
        <w:pStyle w:val="TM1"/>
        <w:rPr>
          <w:rFonts w:asciiTheme="minorHAnsi" w:hAnsiTheme="minorHAnsi" w:cstheme="minorBidi"/>
          <w:color w:val="auto"/>
          <w:sz w:val="22"/>
          <w:szCs w:val="22"/>
          <w:lang w:eastAsia="fr-FR" w:bidi="ar-SA"/>
        </w:rPr>
      </w:pPr>
      <w:r>
        <w:t>5.</w:t>
      </w:r>
      <w:r>
        <w:rPr>
          <w:rFonts w:asciiTheme="minorHAnsi" w:hAnsiTheme="minorHAnsi" w:cstheme="minorBidi"/>
          <w:color w:val="auto"/>
          <w:sz w:val="22"/>
          <w:szCs w:val="22"/>
          <w:lang w:eastAsia="fr-FR" w:bidi="ar-SA"/>
        </w:rPr>
        <w:tab/>
      </w:r>
      <w:r>
        <w:t>Number of visibile light sources</w:t>
      </w:r>
      <w:r>
        <w:tab/>
      </w:r>
      <w:r>
        <w:fldChar w:fldCharType="begin"/>
      </w:r>
      <w:r>
        <w:instrText xml:space="preserve"> PAGEREF _Toc140485660 \h </w:instrText>
      </w:r>
      <w:r>
        <w:fldChar w:fldCharType="separate"/>
      </w:r>
      <w:r w:rsidR="00A7526C">
        <w:t>14</w:t>
      </w:r>
      <w:r>
        <w:fldChar w:fldCharType="end"/>
      </w:r>
    </w:p>
    <w:p w:rsidR="00951D18" w:rsidRDefault="00951D18">
      <w:pPr>
        <w:pStyle w:val="TM2"/>
        <w:rPr>
          <w:rFonts w:asciiTheme="minorHAnsi" w:hAnsiTheme="minorHAnsi" w:cstheme="minorBidi"/>
          <w:color w:val="auto"/>
          <w:sz w:val="22"/>
          <w:szCs w:val="22"/>
          <w:lang w:eastAsia="fr-FR" w:bidi="ar-SA"/>
        </w:rPr>
      </w:pPr>
      <w:r>
        <w:t>5.1.</w:t>
      </w:r>
      <w:r>
        <w:rPr>
          <w:rFonts w:asciiTheme="minorHAnsi" w:hAnsiTheme="minorHAnsi" w:cstheme="minorBidi"/>
          <w:color w:val="auto"/>
          <w:sz w:val="22"/>
          <w:szCs w:val="22"/>
          <w:lang w:eastAsia="fr-FR" w:bidi="ar-SA"/>
        </w:rPr>
        <w:tab/>
      </w:r>
      <w:r>
        <w:t>Extraction of light points</w:t>
      </w:r>
      <w:r>
        <w:tab/>
      </w:r>
      <w:r>
        <w:fldChar w:fldCharType="begin"/>
      </w:r>
      <w:r>
        <w:instrText xml:space="preserve"> PAGEREF _Toc140485661 \h </w:instrText>
      </w:r>
      <w:r>
        <w:fldChar w:fldCharType="separate"/>
      </w:r>
      <w:r w:rsidR="00A7526C">
        <w:t>15</w:t>
      </w:r>
      <w:r>
        <w:fldChar w:fldCharType="end"/>
      </w:r>
    </w:p>
    <w:p w:rsidR="00951D18" w:rsidRDefault="00951D18">
      <w:pPr>
        <w:pStyle w:val="TM2"/>
        <w:rPr>
          <w:rFonts w:asciiTheme="minorHAnsi" w:hAnsiTheme="minorHAnsi" w:cstheme="minorBidi"/>
          <w:color w:val="auto"/>
          <w:sz w:val="22"/>
          <w:szCs w:val="22"/>
          <w:lang w:eastAsia="fr-FR" w:bidi="ar-SA"/>
        </w:rPr>
      </w:pPr>
      <w:r>
        <w:t>5.2.</w:t>
      </w:r>
      <w:r>
        <w:rPr>
          <w:rFonts w:asciiTheme="minorHAnsi" w:hAnsiTheme="minorHAnsi" w:cstheme="minorBidi"/>
          <w:color w:val="auto"/>
          <w:sz w:val="22"/>
          <w:szCs w:val="22"/>
          <w:lang w:eastAsia="fr-FR" w:bidi="ar-SA"/>
        </w:rPr>
        <w:tab/>
      </w:r>
      <w:r>
        <w:t>Calcul du Modèle Numérique de Surface</w:t>
      </w:r>
      <w:r>
        <w:tab/>
      </w:r>
      <w:r>
        <w:fldChar w:fldCharType="begin"/>
      </w:r>
      <w:r>
        <w:instrText xml:space="preserve"> PAGEREF _Toc140485662 \h </w:instrText>
      </w:r>
      <w:r>
        <w:fldChar w:fldCharType="separate"/>
      </w:r>
      <w:r w:rsidR="00A7526C">
        <w:t>15</w:t>
      </w:r>
      <w:r>
        <w:fldChar w:fldCharType="end"/>
      </w:r>
    </w:p>
    <w:p w:rsidR="00951D18" w:rsidRDefault="00951D18">
      <w:pPr>
        <w:pStyle w:val="TM2"/>
        <w:rPr>
          <w:rFonts w:asciiTheme="minorHAnsi" w:hAnsiTheme="minorHAnsi" w:cstheme="minorBidi"/>
          <w:color w:val="auto"/>
          <w:sz w:val="22"/>
          <w:szCs w:val="22"/>
          <w:lang w:eastAsia="fr-FR" w:bidi="ar-SA"/>
        </w:rPr>
      </w:pPr>
      <w:r>
        <w:t>5.3.</w:t>
      </w:r>
      <w:r>
        <w:rPr>
          <w:rFonts w:asciiTheme="minorHAnsi" w:hAnsiTheme="minorHAnsi" w:cstheme="minorBidi"/>
          <w:color w:val="auto"/>
          <w:sz w:val="22"/>
          <w:szCs w:val="22"/>
          <w:lang w:eastAsia="fr-FR" w:bidi="ar-SA"/>
        </w:rPr>
        <w:tab/>
      </w:r>
      <w:r>
        <w:t>Viewshed calculation</w:t>
      </w:r>
      <w:r>
        <w:tab/>
      </w:r>
      <w:r>
        <w:fldChar w:fldCharType="begin"/>
      </w:r>
      <w:r>
        <w:instrText xml:space="preserve"> PAGEREF _Toc140485663 \h </w:instrText>
      </w:r>
      <w:r>
        <w:fldChar w:fldCharType="separate"/>
      </w:r>
      <w:r w:rsidR="00A7526C">
        <w:t>17</w:t>
      </w:r>
      <w:r>
        <w:fldChar w:fldCharType="end"/>
      </w:r>
    </w:p>
    <w:p w:rsidR="00951D18" w:rsidRDefault="00951D18">
      <w:pPr>
        <w:pStyle w:val="TM2"/>
        <w:rPr>
          <w:rFonts w:asciiTheme="minorHAnsi" w:hAnsiTheme="minorHAnsi" w:cstheme="minorBidi"/>
          <w:color w:val="auto"/>
          <w:sz w:val="22"/>
          <w:szCs w:val="22"/>
          <w:lang w:eastAsia="fr-FR" w:bidi="ar-SA"/>
        </w:rPr>
      </w:pPr>
      <w:r>
        <w:t>5.4.</w:t>
      </w:r>
      <w:r>
        <w:rPr>
          <w:rFonts w:asciiTheme="minorHAnsi" w:hAnsiTheme="minorHAnsi" w:cstheme="minorBidi"/>
          <w:color w:val="auto"/>
          <w:sz w:val="22"/>
          <w:szCs w:val="22"/>
          <w:lang w:eastAsia="fr-FR" w:bidi="ar-SA"/>
        </w:rPr>
        <w:tab/>
      </w:r>
      <w:r>
        <w:t>Calculating the number of light sources per grid</w:t>
      </w:r>
      <w:r>
        <w:tab/>
      </w:r>
      <w:r>
        <w:fldChar w:fldCharType="begin"/>
      </w:r>
      <w:r>
        <w:instrText xml:space="preserve"> PAGEREF _Toc140485664 \h </w:instrText>
      </w:r>
      <w:r>
        <w:fldChar w:fldCharType="separate"/>
      </w:r>
      <w:r w:rsidR="00A7526C">
        <w:t>18</w:t>
      </w:r>
      <w:r>
        <w:fldChar w:fldCharType="end"/>
      </w:r>
    </w:p>
    <w:p w:rsidR="00951D18" w:rsidRDefault="00951D18">
      <w:pPr>
        <w:pStyle w:val="TM1"/>
        <w:rPr>
          <w:rFonts w:asciiTheme="minorHAnsi" w:hAnsiTheme="minorHAnsi" w:cstheme="minorBidi"/>
          <w:color w:val="auto"/>
          <w:sz w:val="22"/>
          <w:szCs w:val="22"/>
          <w:lang w:eastAsia="fr-FR" w:bidi="ar-SA"/>
        </w:rPr>
      </w:pPr>
      <w:r>
        <w:t>6.</w:t>
      </w:r>
      <w:r>
        <w:rPr>
          <w:rFonts w:asciiTheme="minorHAnsi" w:hAnsiTheme="minorHAnsi" w:cstheme="minorBidi"/>
          <w:color w:val="auto"/>
          <w:sz w:val="22"/>
          <w:szCs w:val="22"/>
          <w:lang w:eastAsia="fr-FR" w:bidi="ar-SA"/>
        </w:rPr>
        <w:tab/>
      </w:r>
      <w:r>
        <w:t>QGIS plugin management</w:t>
      </w:r>
      <w:r>
        <w:tab/>
      </w:r>
      <w:r>
        <w:fldChar w:fldCharType="begin"/>
      </w:r>
      <w:r>
        <w:instrText xml:space="preserve"> PAGEREF _Toc140485665 \h </w:instrText>
      </w:r>
      <w:r>
        <w:fldChar w:fldCharType="separate"/>
      </w:r>
      <w:r w:rsidR="00A7526C">
        <w:t>21</w:t>
      </w:r>
      <w:r>
        <w:fldChar w:fldCharType="end"/>
      </w:r>
    </w:p>
    <w:p w:rsidR="00951D18" w:rsidRDefault="00951D18">
      <w:pPr>
        <w:pStyle w:val="TM2"/>
        <w:rPr>
          <w:rFonts w:asciiTheme="minorHAnsi" w:hAnsiTheme="minorHAnsi" w:cstheme="minorBidi"/>
          <w:color w:val="auto"/>
          <w:sz w:val="22"/>
          <w:szCs w:val="22"/>
          <w:lang w:eastAsia="fr-FR" w:bidi="ar-SA"/>
        </w:rPr>
      </w:pPr>
      <w:r>
        <w:t>6.1.</w:t>
      </w:r>
      <w:r>
        <w:rPr>
          <w:rFonts w:asciiTheme="minorHAnsi" w:hAnsiTheme="minorHAnsi" w:cstheme="minorBidi"/>
          <w:color w:val="auto"/>
          <w:sz w:val="22"/>
          <w:szCs w:val="22"/>
          <w:lang w:eastAsia="fr-FR" w:bidi="ar-SA"/>
        </w:rPr>
        <w:tab/>
      </w:r>
      <w:r>
        <w:t>Installation</w:t>
      </w:r>
      <w:r>
        <w:tab/>
      </w:r>
      <w:r>
        <w:fldChar w:fldCharType="begin"/>
      </w:r>
      <w:r>
        <w:instrText xml:space="preserve"> PAGEREF _Toc140485666 \h </w:instrText>
      </w:r>
      <w:r>
        <w:fldChar w:fldCharType="separate"/>
      </w:r>
      <w:r w:rsidR="00A7526C">
        <w:t>21</w:t>
      </w:r>
      <w:r>
        <w:fldChar w:fldCharType="end"/>
      </w:r>
    </w:p>
    <w:p w:rsidR="00951D18" w:rsidRDefault="00951D18">
      <w:pPr>
        <w:pStyle w:val="TM2"/>
        <w:rPr>
          <w:rFonts w:asciiTheme="minorHAnsi" w:hAnsiTheme="minorHAnsi" w:cstheme="minorBidi"/>
          <w:color w:val="auto"/>
          <w:sz w:val="22"/>
          <w:szCs w:val="22"/>
          <w:lang w:eastAsia="fr-FR" w:bidi="ar-SA"/>
        </w:rPr>
      </w:pPr>
      <w:r>
        <w:t>6.2.</w:t>
      </w:r>
      <w:r>
        <w:rPr>
          <w:rFonts w:asciiTheme="minorHAnsi" w:hAnsiTheme="minorHAnsi" w:cstheme="minorBidi"/>
          <w:color w:val="auto"/>
          <w:sz w:val="22"/>
          <w:szCs w:val="22"/>
          <w:lang w:eastAsia="fr-FR" w:bidi="ar-SA"/>
        </w:rPr>
        <w:tab/>
      </w:r>
      <w:r>
        <w:t>Architecture</w:t>
      </w:r>
      <w:r>
        <w:tab/>
      </w:r>
      <w:r>
        <w:fldChar w:fldCharType="begin"/>
      </w:r>
      <w:r>
        <w:instrText xml:space="preserve"> PAGEREF _Toc140485667 \h </w:instrText>
      </w:r>
      <w:r>
        <w:fldChar w:fldCharType="separate"/>
      </w:r>
      <w:r w:rsidR="00A7526C">
        <w:t>21</w:t>
      </w:r>
      <w:r>
        <w:fldChar w:fldCharType="end"/>
      </w:r>
    </w:p>
    <w:p w:rsidR="00951D18" w:rsidRDefault="00951D18">
      <w:pPr>
        <w:pStyle w:val="TM1"/>
        <w:rPr>
          <w:rFonts w:asciiTheme="minorHAnsi" w:hAnsiTheme="minorHAnsi" w:cstheme="minorBidi"/>
          <w:color w:val="auto"/>
          <w:sz w:val="22"/>
          <w:szCs w:val="22"/>
          <w:lang w:eastAsia="fr-FR" w:bidi="ar-SA"/>
        </w:rPr>
      </w:pPr>
      <w:r>
        <w:t>Appendix</w:t>
      </w:r>
      <w:r>
        <w:tab/>
      </w:r>
      <w:r>
        <w:fldChar w:fldCharType="begin"/>
      </w:r>
      <w:r>
        <w:instrText xml:space="preserve"> PAGEREF _Toc140485668 \h </w:instrText>
      </w:r>
      <w:r>
        <w:fldChar w:fldCharType="separate"/>
      </w:r>
      <w:r w:rsidR="00A7526C">
        <w:t>22</w:t>
      </w:r>
      <w:r>
        <w:fldChar w:fldCharType="end"/>
      </w:r>
    </w:p>
    <w:p w:rsidR="0028175A" w:rsidRDefault="00B356D7" w:rsidP="00B356D7">
      <w:pPr>
        <w:spacing w:after="160" w:line="259" w:lineRule="auto"/>
        <w:jc w:val="both"/>
        <w:rPr>
          <w:rFonts w:ascii="AvenirNext LT Pro Regular" w:eastAsiaTheme="minorHAnsi" w:hAnsi="AvenirNext LT Pro Regular"/>
          <w:sz w:val="24"/>
          <w:szCs w:val="22"/>
          <w:lang w:eastAsia="en-US" w:bidi="ar-SA"/>
        </w:rPr>
      </w:pPr>
      <w:r w:rsidRPr="004F5F54">
        <w:rPr>
          <w:rFonts w:ascii="AvenirNext LT Pro Regular" w:eastAsiaTheme="minorHAnsi" w:hAnsi="AvenirNext LT Pro Regular"/>
          <w:sz w:val="24"/>
          <w:szCs w:val="22"/>
          <w:lang w:eastAsia="en-US" w:bidi="ar-SA"/>
        </w:rPr>
        <w:fldChar w:fldCharType="end"/>
      </w:r>
    </w:p>
    <w:p w:rsidR="0049773E" w:rsidRDefault="0049773E"/>
    <w:p w:rsidR="0049773E" w:rsidRPr="0028175A" w:rsidRDefault="0049773E" w:rsidP="00B356D7">
      <w:pPr>
        <w:spacing w:after="160" w:line="259" w:lineRule="auto"/>
        <w:jc w:val="both"/>
        <w:rPr>
          <w:rFonts w:ascii="Raleway SemiBold" w:eastAsiaTheme="minorHAnsi" w:hAnsi="Raleway SemiBold"/>
          <w:color w:val="008C8E"/>
          <w:sz w:val="32"/>
          <w:szCs w:val="32"/>
          <w:lang w:eastAsia="en-US" w:bidi="ar-SA"/>
        </w:rPr>
      </w:pPr>
    </w:p>
    <w:p w:rsidR="006965FC" w:rsidRDefault="006965FC" w:rsidP="0028175A">
      <w:pPr>
        <w:pStyle w:val="En-ttedetabledesmatires"/>
        <w:rPr>
          <w:bCs/>
        </w:rPr>
      </w:pPr>
      <w:bookmarkStart w:id="2" w:name="_Toc56617106"/>
    </w:p>
    <w:p w:rsidR="006965FC" w:rsidRDefault="00BB3BFB" w:rsidP="00BB3BFB">
      <w:r>
        <w:br w:type="page"/>
      </w:r>
      <w:bookmarkEnd w:id="2"/>
    </w:p>
    <w:p w:rsidR="00BB3BFB" w:rsidRPr="00BB3BFB" w:rsidRDefault="009464F1" w:rsidP="009464F1">
      <w:pPr>
        <w:pStyle w:val="Titre1numrot"/>
        <w:numPr>
          <w:ilvl w:val="0"/>
          <w:numId w:val="7"/>
        </w:numPr>
        <w:spacing w:before="240"/>
      </w:pPr>
      <w:bookmarkStart w:id="3" w:name="_Toc140485646"/>
      <w:r w:rsidRPr="009464F1">
        <w:rPr>
          <w:lang w:val="en-US"/>
        </w:rPr>
        <w:lastRenderedPageBreak/>
        <w:t>Characterizing</w:t>
      </w:r>
      <w:r w:rsidRPr="00FA41C0">
        <w:t xml:space="preserve"> light pollution</w:t>
      </w:r>
      <w:bookmarkEnd w:id="3"/>
    </w:p>
    <w:p w:rsidR="009464F1" w:rsidRDefault="009464F1" w:rsidP="009464F1">
      <w:pPr>
        <w:pStyle w:val="Paragraphedeliste"/>
        <w:ind w:left="360"/>
        <w:jc w:val="both"/>
        <w:rPr>
          <w:sz w:val="22"/>
        </w:rPr>
      </w:pPr>
      <w:bookmarkStart w:id="4" w:name="_Toc56617107"/>
      <w:r>
        <w:rPr>
          <w:sz w:val="22"/>
        </w:rPr>
        <w:t>Light pollution contributes to the degradation of the nocturnal environment through the emission of artificial light, with consequent impacts on living organisms and the quality of the night sky.</w:t>
      </w:r>
    </w:p>
    <w:p w:rsidR="009464F1" w:rsidRDefault="009464F1" w:rsidP="009464F1">
      <w:pPr>
        <w:pStyle w:val="Paragraphedeliste"/>
        <w:ind w:left="360"/>
        <w:jc w:val="both"/>
        <w:rPr>
          <w:sz w:val="22"/>
        </w:rPr>
      </w:pPr>
      <w:r>
        <w:rPr>
          <w:sz w:val="22"/>
        </w:rPr>
        <w:t>This constitutes a threat to biodiversity, with repercussions on the day/night cycles of animals (including humans) and flora. This pressure also creates a mechanism of attraction or repulsion that can disrupt the behavior of certain species, particularly their movements, and thus fragment their habitat.</w:t>
      </w:r>
    </w:p>
    <w:p w:rsidR="009464F1" w:rsidRDefault="009464F1" w:rsidP="009464F1">
      <w:pPr>
        <w:pStyle w:val="Paragraphedeliste"/>
        <w:ind w:left="360"/>
        <w:jc w:val="both"/>
        <w:rPr>
          <w:sz w:val="22"/>
        </w:rPr>
      </w:pPr>
      <w:r>
        <w:rPr>
          <w:sz w:val="22"/>
        </w:rPr>
        <w:t xml:space="preserve">The </w:t>
      </w:r>
      <w:r w:rsidRPr="00356F41">
        <w:rPr>
          <w:sz w:val="22"/>
        </w:rPr>
        <w:t xml:space="preserve">effects of </w:t>
      </w:r>
      <w:r>
        <w:rPr>
          <w:sz w:val="22"/>
        </w:rPr>
        <w:t xml:space="preserve">light pollution are </w:t>
      </w:r>
      <w:r w:rsidRPr="00356F41">
        <w:rPr>
          <w:sz w:val="22"/>
        </w:rPr>
        <w:t xml:space="preserve">greater if it is located close to </w:t>
      </w:r>
      <w:r w:rsidRPr="00302063">
        <w:rPr>
          <w:sz w:val="22"/>
        </w:rPr>
        <w:t xml:space="preserve">or within </w:t>
      </w:r>
      <w:r w:rsidRPr="00356F41">
        <w:rPr>
          <w:sz w:val="22"/>
        </w:rPr>
        <w:t>ecological continuities.</w:t>
      </w:r>
    </w:p>
    <w:p w:rsidR="009464F1" w:rsidRDefault="009464F1" w:rsidP="009464F1">
      <w:pPr>
        <w:pStyle w:val="Paragraphedeliste"/>
        <w:ind w:left="360"/>
        <w:jc w:val="both"/>
        <w:rPr>
          <w:sz w:val="22"/>
        </w:rPr>
      </w:pPr>
      <w:r>
        <w:rPr>
          <w:sz w:val="22"/>
        </w:rPr>
        <w:t xml:space="preserve">Spatializing and characterizing this type of pollution therefore helps to identify </w:t>
      </w:r>
      <w:r w:rsidR="00FE25D5">
        <w:rPr>
          <w:sz w:val="22"/>
        </w:rPr>
        <w:t>the « trame noire »</w:t>
      </w:r>
      <w:r>
        <w:rPr>
          <w:sz w:val="22"/>
        </w:rPr>
        <w:t>, which aim to identify and preserve nocturnal and crepuscular ecological continuities</w:t>
      </w:r>
      <w:r>
        <w:rPr>
          <w:rStyle w:val="Appelnotedebasdep"/>
          <w:sz w:val="22"/>
        </w:rPr>
        <w:footnoteReference w:id="1"/>
      </w:r>
      <w:r>
        <w:rPr>
          <w:sz w:val="22"/>
        </w:rPr>
        <w:t xml:space="preserve"> .</w:t>
      </w:r>
    </w:p>
    <w:p w:rsidR="009464F1" w:rsidRPr="00993B4D" w:rsidRDefault="009464F1" w:rsidP="009464F1">
      <w:pPr>
        <w:pStyle w:val="Paragraphedeliste"/>
        <w:ind w:left="360"/>
        <w:jc w:val="both"/>
        <w:rPr>
          <w:sz w:val="22"/>
        </w:rPr>
      </w:pPr>
    </w:p>
    <w:p w:rsidR="009464F1" w:rsidRDefault="009464F1" w:rsidP="009464F1">
      <w:pPr>
        <w:pStyle w:val="Titre2numrot"/>
        <w:numPr>
          <w:ilvl w:val="1"/>
          <w:numId w:val="7"/>
        </w:numPr>
      </w:pPr>
      <w:bookmarkStart w:id="5" w:name="_Toc133400053"/>
      <w:bookmarkStart w:id="6" w:name="_Toc140485647"/>
      <w:r>
        <w:t>Data</w:t>
      </w:r>
      <w:bookmarkEnd w:id="5"/>
      <w:r>
        <w:t xml:space="preserve"> input</w:t>
      </w:r>
      <w:bookmarkEnd w:id="6"/>
    </w:p>
    <w:p w:rsidR="009464F1" w:rsidRDefault="009464F1" w:rsidP="009464F1">
      <w:pPr>
        <w:ind w:left="360"/>
        <w:jc w:val="both"/>
        <w:rPr>
          <w:sz w:val="22"/>
          <w:szCs w:val="22"/>
          <w:lang w:eastAsia="en-US" w:bidi="ar-SA"/>
        </w:rPr>
      </w:pPr>
      <w:r w:rsidRPr="00997193">
        <w:rPr>
          <w:sz w:val="22"/>
          <w:szCs w:val="22"/>
          <w:lang w:eastAsia="en-US" w:bidi="ar-SA"/>
        </w:rPr>
        <w:t xml:space="preserve">The data </w:t>
      </w:r>
      <w:r>
        <w:rPr>
          <w:sz w:val="22"/>
          <w:szCs w:val="22"/>
          <w:lang w:eastAsia="en-US" w:bidi="ar-SA"/>
        </w:rPr>
        <w:t xml:space="preserve">currently used </w:t>
      </w:r>
      <w:r w:rsidRPr="00997193">
        <w:rPr>
          <w:sz w:val="22"/>
          <w:szCs w:val="22"/>
          <w:lang w:eastAsia="en-US" w:bidi="ar-SA"/>
        </w:rPr>
        <w:t xml:space="preserve">to identify light pollution can come from </w:t>
      </w:r>
      <w:r w:rsidR="00E25E35">
        <w:rPr>
          <w:sz w:val="22"/>
          <w:szCs w:val="22"/>
          <w:lang w:eastAsia="en-US" w:bidi="ar-SA"/>
        </w:rPr>
        <w:t>satellite</w:t>
      </w:r>
      <w:r>
        <w:rPr>
          <w:sz w:val="22"/>
          <w:szCs w:val="22"/>
          <w:lang w:eastAsia="en-US" w:bidi="ar-SA"/>
        </w:rPr>
        <w:t xml:space="preserve"> </w:t>
      </w:r>
      <w:r w:rsidRPr="00997193">
        <w:rPr>
          <w:sz w:val="22"/>
          <w:szCs w:val="22"/>
          <w:lang w:eastAsia="en-US" w:bidi="ar-SA"/>
        </w:rPr>
        <w:t xml:space="preserve">images </w:t>
      </w:r>
      <w:r>
        <w:rPr>
          <w:sz w:val="22"/>
          <w:szCs w:val="22"/>
          <w:lang w:eastAsia="en-US" w:bidi="ar-SA"/>
        </w:rPr>
        <w:t xml:space="preserve">or outdoor </w:t>
      </w:r>
      <w:r w:rsidRPr="00997193">
        <w:rPr>
          <w:sz w:val="22"/>
          <w:szCs w:val="22"/>
          <w:lang w:eastAsia="en-US" w:bidi="ar-SA"/>
        </w:rPr>
        <w:t xml:space="preserve">public </w:t>
      </w:r>
      <w:r>
        <w:rPr>
          <w:sz w:val="22"/>
          <w:szCs w:val="22"/>
          <w:lang w:eastAsia="en-US" w:bidi="ar-SA"/>
        </w:rPr>
        <w:t>lighting points:</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 xml:space="preserve">Outdoor </w:t>
      </w:r>
      <w:r w:rsidRPr="00065127">
        <w:rPr>
          <w:b/>
          <w:sz w:val="22"/>
          <w:szCs w:val="22"/>
          <w:lang w:eastAsia="en-US" w:bidi="ar-SA"/>
        </w:rPr>
        <w:t>public lighting points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This vector data can be very useful, but it requires a detailed, up-to-date database. They still need to be standardized</w:t>
      </w:r>
      <w:r>
        <w:rPr>
          <w:rStyle w:val="Appelnotedebasdep"/>
          <w:sz w:val="22"/>
          <w:szCs w:val="22"/>
          <w:lang w:eastAsia="en-US" w:bidi="ar-SA"/>
        </w:rPr>
        <w:footnoteReference w:id="2"/>
      </w:r>
      <w:r>
        <w:rPr>
          <w:sz w:val="22"/>
          <w:szCs w:val="22"/>
          <w:lang w:eastAsia="en-US" w:bidi="ar-SA"/>
        </w:rPr>
        <w:t xml:space="preserve"> , and are not yet available for most of </w:t>
      </w:r>
      <w:r w:rsidR="00402964">
        <w:rPr>
          <w:sz w:val="22"/>
          <w:szCs w:val="22"/>
          <w:lang w:eastAsia="en-US" w:bidi="ar-SA"/>
        </w:rPr>
        <w:t>the country</w:t>
      </w:r>
      <w:r>
        <w:rPr>
          <w:sz w:val="22"/>
          <w:szCs w:val="22"/>
          <w:lang w:eastAsia="en-US" w:bidi="ar-SA"/>
        </w:rPr>
        <w:t>. Finally, the absence of information on private lighting is the main drawback of this type of data.</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Night-time satellite images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The advantage of night-time satellite imagery </w:t>
      </w:r>
      <w:r w:rsidRPr="00612B6B">
        <w:rPr>
          <w:sz w:val="22"/>
          <w:szCs w:val="22"/>
          <w:lang w:eastAsia="en-US" w:bidi="ar-SA"/>
        </w:rPr>
        <w:t xml:space="preserve">is that it </w:t>
      </w:r>
      <w:r>
        <w:rPr>
          <w:sz w:val="22"/>
          <w:szCs w:val="22"/>
          <w:lang w:eastAsia="en-US" w:bidi="ar-SA"/>
        </w:rPr>
        <w:t xml:space="preserve">covers the whole of the area under study, making it possible to visualize both </w:t>
      </w:r>
      <w:r w:rsidRPr="00612B6B">
        <w:rPr>
          <w:sz w:val="22"/>
          <w:szCs w:val="22"/>
          <w:lang w:eastAsia="en-US" w:bidi="ar-SA"/>
        </w:rPr>
        <w:t xml:space="preserve">public </w:t>
      </w:r>
      <w:r>
        <w:rPr>
          <w:sz w:val="22"/>
          <w:szCs w:val="22"/>
          <w:lang w:eastAsia="en-US" w:bidi="ar-SA"/>
        </w:rPr>
        <w:t xml:space="preserve">and </w:t>
      </w:r>
      <w:r w:rsidRPr="00612B6B">
        <w:rPr>
          <w:sz w:val="22"/>
          <w:szCs w:val="22"/>
          <w:lang w:eastAsia="en-US" w:bidi="ar-SA"/>
        </w:rPr>
        <w:t xml:space="preserve">private lighting. </w:t>
      </w:r>
      <w:r>
        <w:rPr>
          <w:sz w:val="22"/>
          <w:szCs w:val="22"/>
          <w:lang w:eastAsia="en-US" w:bidi="ar-SA"/>
        </w:rPr>
        <w:t>Some available night-time satellite images have too high a spatial resolution (750 meters for VIIRS, and 130 meters for LUOJIA) and are therefore not included here.</w:t>
      </w:r>
    </w:p>
    <w:p w:rsidR="009464F1" w:rsidRDefault="009464F1" w:rsidP="009464F1">
      <w:pPr>
        <w:pStyle w:val="Paragraphedeliste"/>
        <w:ind w:left="1080"/>
        <w:jc w:val="both"/>
        <w:rPr>
          <w:sz w:val="22"/>
          <w:szCs w:val="22"/>
          <w:lang w:eastAsia="en-US" w:bidi="ar-SA"/>
        </w:rPr>
      </w:pPr>
      <w:r>
        <w:rPr>
          <w:sz w:val="22"/>
          <w:szCs w:val="22"/>
          <w:lang w:eastAsia="en-US" w:bidi="ar-SA"/>
        </w:rPr>
        <w:t xml:space="preserve">The method currently being developed by La Telescop and INRAE uses </w:t>
      </w:r>
      <w:r w:rsidRPr="002A4B17">
        <w:rPr>
          <w:sz w:val="22"/>
          <w:szCs w:val="22"/>
          <w:lang w:eastAsia="en-US" w:bidi="ar-SA"/>
        </w:rPr>
        <w:t xml:space="preserve">images </w:t>
      </w:r>
      <w:r>
        <w:rPr>
          <w:sz w:val="22"/>
          <w:szCs w:val="22"/>
          <w:lang w:eastAsia="en-US" w:bidi="ar-SA"/>
        </w:rPr>
        <w:t xml:space="preserve">from </w:t>
      </w:r>
      <w:r w:rsidRPr="002A4B17">
        <w:rPr>
          <w:sz w:val="22"/>
          <w:szCs w:val="22"/>
          <w:lang w:eastAsia="en-US" w:bidi="ar-SA"/>
        </w:rPr>
        <w:t>the JILIN-1 constellation</w:t>
      </w:r>
      <w:r>
        <w:rPr>
          <w:sz w:val="22"/>
          <w:szCs w:val="22"/>
          <w:lang w:eastAsia="en-US" w:bidi="ar-SA"/>
        </w:rPr>
        <w:t xml:space="preserve">. </w:t>
      </w:r>
      <w:r w:rsidRPr="002A4B17">
        <w:rPr>
          <w:sz w:val="22"/>
          <w:szCs w:val="22"/>
          <w:lang w:eastAsia="en-US" w:bidi="ar-SA"/>
        </w:rPr>
        <w:t xml:space="preserve">These have very high </w:t>
      </w:r>
      <w:r>
        <w:rPr>
          <w:sz w:val="22"/>
          <w:szCs w:val="22"/>
          <w:lang w:eastAsia="en-US" w:bidi="ar-SA"/>
        </w:rPr>
        <w:t xml:space="preserve">spatial resolution, with pixels of around one </w:t>
      </w:r>
      <w:r w:rsidRPr="002A4B17">
        <w:rPr>
          <w:sz w:val="22"/>
          <w:szCs w:val="22"/>
          <w:lang w:eastAsia="en-US" w:bidi="ar-SA"/>
        </w:rPr>
        <w:t>meter in the three visible channels of red, green and blue, making it possible to characterize sources according to their different spectral emissions.</w:t>
      </w:r>
    </w:p>
    <w:p w:rsidR="009464F1" w:rsidRDefault="009464F1" w:rsidP="009464F1">
      <w:pPr>
        <w:ind w:left="360"/>
        <w:jc w:val="both"/>
        <w:rPr>
          <w:sz w:val="22"/>
          <w:szCs w:val="22"/>
          <w:lang w:eastAsia="en-US" w:bidi="ar-SA"/>
        </w:rPr>
      </w:pPr>
      <w:r>
        <w:rPr>
          <w:sz w:val="22"/>
          <w:szCs w:val="22"/>
          <w:lang w:eastAsia="en-US" w:bidi="ar-SA"/>
        </w:rPr>
        <w:t xml:space="preserve">Other data not directly related to outdoor lighting : </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 xml:space="preserve">Digital </w:t>
      </w:r>
      <w:r w:rsidR="00A55A62">
        <w:rPr>
          <w:b/>
          <w:sz w:val="22"/>
          <w:szCs w:val="22"/>
          <w:lang w:eastAsia="en-US" w:bidi="ar-SA"/>
        </w:rPr>
        <w:t>Terrain</w:t>
      </w:r>
      <w:r w:rsidRPr="00065127">
        <w:rPr>
          <w:b/>
          <w:sz w:val="22"/>
          <w:szCs w:val="22"/>
          <w:lang w:eastAsia="en-US" w:bidi="ar-SA"/>
        </w:rPr>
        <w:t xml:space="preserve"> Model (</w:t>
      </w:r>
      <w:r w:rsidR="00A55A62">
        <w:rPr>
          <w:b/>
          <w:sz w:val="22"/>
          <w:szCs w:val="22"/>
          <w:lang w:eastAsia="en-US" w:bidi="ar-SA"/>
        </w:rPr>
        <w:t>DT</w:t>
      </w:r>
      <w:r w:rsidR="00402964">
        <w:rPr>
          <w:b/>
          <w:sz w:val="22"/>
          <w:szCs w:val="22"/>
          <w:lang w:eastAsia="en-US" w:bidi="ar-SA"/>
        </w:rPr>
        <w:t>M</w:t>
      </w:r>
      <w:r w:rsidRPr="00065127">
        <w:rPr>
          <w:b/>
          <w:sz w:val="22"/>
          <w:szCs w:val="22"/>
          <w:lang w:eastAsia="en-US" w:bidi="ar-SA"/>
        </w:rPr>
        <w:t>)</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These data, taken from IGN's RGE ALTI database, are used to take relief into account. They are used with a resolution of 1 or 5 meters to calculate the number of visible light sources in the area.</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Buildings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This vector data from IGN's </w:t>
      </w:r>
      <w:r w:rsidRPr="00065127">
        <w:rPr>
          <w:sz w:val="22"/>
          <w:szCs w:val="22"/>
          <w:lang w:eastAsia="en-US" w:bidi="ar-SA"/>
        </w:rPr>
        <w:t xml:space="preserve">BD Topo </w:t>
      </w:r>
      <w:r>
        <w:rPr>
          <w:sz w:val="22"/>
          <w:szCs w:val="22"/>
          <w:lang w:eastAsia="en-US" w:bidi="ar-SA"/>
        </w:rPr>
        <w:t>is used to calculate the number of visible light sources, taking into account the building's height as an obstacle to light.</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Vegetation</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This data comes from IGN's BD Topo or other local data sources, and can be used as </w:t>
      </w:r>
      <w:r w:rsidRPr="00065127">
        <w:rPr>
          <w:sz w:val="22"/>
          <w:szCs w:val="22"/>
          <w:lang w:eastAsia="en-US" w:bidi="ar-SA"/>
        </w:rPr>
        <w:t xml:space="preserve">an option to calculate the number of </w:t>
      </w:r>
      <w:r>
        <w:rPr>
          <w:sz w:val="22"/>
          <w:szCs w:val="22"/>
          <w:lang w:eastAsia="en-US" w:bidi="ar-SA"/>
        </w:rPr>
        <w:t>visible light sources. To do this, it is necessary to filter the type of vegetation beforehand, according to its nature, so as to retain only that which can be an obstacle to light. A height must also be indicated, as this is not initially present in the existing data.</w:t>
      </w:r>
    </w:p>
    <w:p w:rsidR="009464F1" w:rsidRDefault="009464F1" w:rsidP="009464F1">
      <w:pPr>
        <w:pStyle w:val="Paragraphedeliste"/>
        <w:numPr>
          <w:ilvl w:val="0"/>
          <w:numId w:val="14"/>
        </w:numPr>
        <w:jc w:val="both"/>
        <w:rPr>
          <w:sz w:val="22"/>
          <w:szCs w:val="22"/>
          <w:lang w:eastAsia="en-US" w:bidi="ar-SA"/>
        </w:rPr>
      </w:pPr>
      <w:r w:rsidRPr="00AC2500">
        <w:rPr>
          <w:b/>
          <w:sz w:val="22"/>
          <w:szCs w:val="22"/>
          <w:lang w:eastAsia="en-US" w:bidi="ar-SA"/>
        </w:rPr>
        <w:t>Digital Surface Model (DSM)</w:t>
      </w:r>
      <w:r w:rsidR="00B06C4B">
        <w:rPr>
          <w:b/>
          <w:sz w:val="22"/>
          <w:szCs w:val="22"/>
          <w:lang w:eastAsia="en-US" w:bidi="ar-SA"/>
        </w:rPr>
        <w:t xml:space="preserve"> </w:t>
      </w:r>
      <w:r w:rsidRPr="00AC2500">
        <w:rPr>
          <w:b/>
          <w:sz w:val="22"/>
          <w:szCs w:val="22"/>
          <w:lang w:eastAsia="en-US" w:bidi="ar-SA"/>
        </w:rPr>
        <w:t xml:space="preserve">: </w:t>
      </w:r>
      <w:r w:rsidRPr="00AC2500">
        <w:rPr>
          <w:sz w:val="22"/>
          <w:szCs w:val="22"/>
          <w:lang w:eastAsia="en-US" w:bidi="ar-SA"/>
        </w:rPr>
        <w:t xml:space="preserve">The DSM is an altimetric description of the ground and its superstructures, i.e. the objects occupying the ground </w:t>
      </w:r>
      <w:r>
        <w:rPr>
          <w:sz w:val="22"/>
          <w:szCs w:val="22"/>
          <w:lang w:eastAsia="en-US" w:bidi="ar-SA"/>
        </w:rPr>
        <w:t xml:space="preserve">(vegetation, buildings, etc.). However, due to its very limited availability, we use the three data sources mentioned above to create it. </w:t>
      </w:r>
    </w:p>
    <w:p w:rsidR="009464F1" w:rsidRDefault="009464F1" w:rsidP="009464F1">
      <w:pPr>
        <w:ind w:left="720"/>
        <w:jc w:val="both"/>
        <w:rPr>
          <w:sz w:val="22"/>
          <w:szCs w:val="22"/>
          <w:lang w:eastAsia="en-US" w:bidi="ar-SA"/>
        </w:rPr>
      </w:pPr>
      <w:r w:rsidRPr="005F2F8D">
        <w:rPr>
          <w:sz w:val="22"/>
          <w:szCs w:val="22"/>
          <w:lang w:eastAsia="en-US" w:bidi="ar-SA"/>
        </w:rPr>
        <w:t xml:space="preserve">BD TOPO </w:t>
      </w:r>
      <w:r>
        <w:rPr>
          <w:sz w:val="22"/>
          <w:szCs w:val="22"/>
          <w:lang w:eastAsia="en-US" w:bidi="ar-SA"/>
        </w:rPr>
        <w:t xml:space="preserve">and RGE ALTI </w:t>
      </w:r>
      <w:r w:rsidRPr="005F2F8D">
        <w:rPr>
          <w:sz w:val="22"/>
          <w:szCs w:val="22"/>
          <w:lang w:eastAsia="en-US" w:bidi="ar-SA"/>
        </w:rPr>
        <w:t xml:space="preserve">data </w:t>
      </w:r>
      <w:r>
        <w:rPr>
          <w:sz w:val="22"/>
          <w:szCs w:val="22"/>
          <w:lang w:eastAsia="en-US" w:bidi="ar-SA"/>
        </w:rPr>
        <w:t xml:space="preserve">are </w:t>
      </w:r>
      <w:r w:rsidRPr="005F2F8D">
        <w:rPr>
          <w:sz w:val="22"/>
          <w:szCs w:val="22"/>
          <w:lang w:eastAsia="en-US" w:bidi="ar-SA"/>
        </w:rPr>
        <w:t>freely available throughout the country</w:t>
      </w:r>
      <w:r w:rsidR="00E25E35">
        <w:rPr>
          <w:sz w:val="22"/>
          <w:szCs w:val="22"/>
          <w:lang w:eastAsia="en-US" w:bidi="ar-SA"/>
        </w:rPr>
        <w:t xml:space="preserve"> (France)</w:t>
      </w:r>
      <w:r w:rsidRPr="005F2F8D">
        <w:rPr>
          <w:sz w:val="22"/>
          <w:szCs w:val="22"/>
          <w:lang w:eastAsia="en-US" w:bidi="ar-SA"/>
        </w:rPr>
        <w:t>, with a relatively high level of accuracy.</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Study area</w:t>
      </w:r>
      <w:r w:rsidR="00B06C4B">
        <w:rPr>
          <w:b/>
          <w:sz w:val="22"/>
          <w:szCs w:val="22"/>
          <w:lang w:eastAsia="en-US" w:bidi="ar-SA"/>
        </w:rPr>
        <w:t xml:space="preserve"> </w:t>
      </w:r>
      <w:r w:rsidRPr="00AC2500">
        <w:rPr>
          <w:b/>
          <w:sz w:val="22"/>
          <w:szCs w:val="22"/>
          <w:lang w:eastAsia="en-US" w:bidi="ar-SA"/>
        </w:rPr>
        <w:t xml:space="preserve">: </w:t>
      </w:r>
      <w:r>
        <w:rPr>
          <w:sz w:val="22"/>
          <w:szCs w:val="22"/>
          <w:lang w:eastAsia="en-US" w:bidi="ar-SA"/>
        </w:rPr>
        <w:t xml:space="preserve">The study area is an optional vector data item, used to filter light pollution indicator calculations for a specific area (municipality, district, etc.). </w:t>
      </w:r>
    </w:p>
    <w:p w:rsidR="00E25E35" w:rsidRDefault="00F71535" w:rsidP="00E25E35">
      <w:pPr>
        <w:pStyle w:val="Paragraphedeliste"/>
        <w:numPr>
          <w:ilvl w:val="0"/>
          <w:numId w:val="14"/>
        </w:numPr>
        <w:jc w:val="both"/>
        <w:rPr>
          <w:sz w:val="22"/>
          <w:szCs w:val="22"/>
          <w:lang w:eastAsia="en-US" w:bidi="ar-SA"/>
        </w:rPr>
      </w:pPr>
      <w:bookmarkStart w:id="7" w:name="_Toc133400054"/>
      <w:r>
        <w:rPr>
          <w:b/>
          <w:sz w:val="22"/>
          <w:szCs w:val="22"/>
          <w:lang w:eastAsia="en-US" w:bidi="ar-SA"/>
        </w:rPr>
        <w:lastRenderedPageBreak/>
        <w:t>Grid</w:t>
      </w:r>
      <w:r w:rsidR="00B06C4B">
        <w:rPr>
          <w:b/>
          <w:sz w:val="22"/>
          <w:szCs w:val="22"/>
          <w:lang w:eastAsia="en-US" w:bidi="ar-SA"/>
        </w:rPr>
        <w:t xml:space="preserve"> </w:t>
      </w:r>
      <w:r w:rsidR="00E25E35">
        <w:rPr>
          <w:b/>
          <w:sz w:val="22"/>
          <w:szCs w:val="22"/>
          <w:lang w:eastAsia="en-US" w:bidi="ar-SA"/>
        </w:rPr>
        <w:t xml:space="preserve">: </w:t>
      </w:r>
      <w:r w:rsidR="00E25E35">
        <w:rPr>
          <w:sz w:val="22"/>
          <w:szCs w:val="22"/>
          <w:lang w:eastAsia="en-US" w:bidi="ar-SA"/>
        </w:rPr>
        <w:t xml:space="preserve">The </w:t>
      </w:r>
      <w:r>
        <w:rPr>
          <w:sz w:val="22"/>
          <w:szCs w:val="22"/>
          <w:lang w:eastAsia="en-US" w:bidi="ar-SA"/>
        </w:rPr>
        <w:t>grid</w:t>
      </w:r>
      <w:r w:rsidR="00C37186">
        <w:rPr>
          <w:sz w:val="22"/>
          <w:szCs w:val="22"/>
          <w:lang w:eastAsia="en-US" w:bidi="ar-SA"/>
        </w:rPr>
        <w:t xml:space="preserve"> </w:t>
      </w:r>
      <w:r w:rsidR="00E25E35">
        <w:rPr>
          <w:sz w:val="22"/>
          <w:szCs w:val="22"/>
          <w:lang w:eastAsia="en-US" w:bidi="ar-SA"/>
        </w:rPr>
        <w:t>is also optional (</w:t>
      </w:r>
      <w:r w:rsidR="00E25E35" w:rsidRPr="00E25E35">
        <w:rPr>
          <w:sz w:val="22"/>
          <w:szCs w:val="22"/>
          <w:lang w:eastAsia="en-US" w:bidi="ar-SA"/>
        </w:rPr>
        <w:t>because it can be generated</w:t>
      </w:r>
      <w:r w:rsidR="00E25E35">
        <w:rPr>
          <w:sz w:val="22"/>
          <w:szCs w:val="22"/>
          <w:lang w:eastAsia="en-US" w:bidi="ar-SA"/>
        </w:rPr>
        <w:t>): it corresponds to the geographic unit on which each indicator will be calculated.</w:t>
      </w:r>
    </w:p>
    <w:p w:rsidR="00412562" w:rsidRPr="00320580" w:rsidRDefault="00412562" w:rsidP="00320580">
      <w:pPr>
        <w:ind w:left="720"/>
        <w:jc w:val="both"/>
        <w:rPr>
          <w:sz w:val="22"/>
          <w:szCs w:val="22"/>
          <w:lang w:eastAsia="en-US" w:bidi="ar-SA"/>
        </w:rPr>
      </w:pPr>
    </w:p>
    <w:p w:rsidR="00484FE5" w:rsidRDefault="00E25E35" w:rsidP="00E25E35">
      <w:pPr>
        <w:pStyle w:val="Titre2numrot"/>
        <w:numPr>
          <w:ilvl w:val="1"/>
          <w:numId w:val="7"/>
        </w:numPr>
      </w:pPr>
      <w:bookmarkStart w:id="8" w:name="_Toc140485648"/>
      <w:bookmarkEnd w:id="7"/>
      <w:r>
        <w:t>Selected pressure indicators</w:t>
      </w:r>
      <w:bookmarkEnd w:id="8"/>
    </w:p>
    <w:p w:rsidR="00E25E35" w:rsidRDefault="00E25E35" w:rsidP="00E25E35">
      <w:pPr>
        <w:jc w:val="both"/>
        <w:rPr>
          <w:sz w:val="22"/>
          <w:szCs w:val="22"/>
          <w:lang w:eastAsia="en-US" w:bidi="ar-SA"/>
        </w:rPr>
      </w:pPr>
      <w:r w:rsidRPr="00CE2928">
        <w:rPr>
          <w:sz w:val="22"/>
          <w:szCs w:val="22"/>
          <w:lang w:eastAsia="en-US" w:bidi="ar-SA"/>
        </w:rPr>
        <w:t xml:space="preserve">The </w:t>
      </w:r>
      <w:r>
        <w:rPr>
          <w:sz w:val="22"/>
          <w:szCs w:val="22"/>
          <w:lang w:eastAsia="en-US" w:bidi="ar-SA"/>
        </w:rPr>
        <w:t xml:space="preserve">main pressure indicators </w:t>
      </w:r>
      <w:r w:rsidRPr="00CE2928">
        <w:rPr>
          <w:sz w:val="22"/>
          <w:szCs w:val="22"/>
          <w:lang w:eastAsia="en-US" w:bidi="ar-SA"/>
        </w:rPr>
        <w:t xml:space="preserve">modelled were </w:t>
      </w:r>
      <w:r>
        <w:rPr>
          <w:sz w:val="22"/>
          <w:szCs w:val="22"/>
          <w:lang w:eastAsia="en-US" w:bidi="ar-SA"/>
        </w:rPr>
        <w:t xml:space="preserve">developed by La Telescop </w:t>
      </w:r>
      <w:r w:rsidRPr="00CE2928">
        <w:rPr>
          <w:sz w:val="22"/>
          <w:szCs w:val="22"/>
          <w:lang w:eastAsia="en-US" w:bidi="ar-SA"/>
        </w:rPr>
        <w:t>in a previous project</w:t>
      </w:r>
      <w:r>
        <w:rPr>
          <w:sz w:val="22"/>
          <w:szCs w:val="22"/>
          <w:lang w:eastAsia="en-US" w:bidi="ar-SA"/>
        </w:rPr>
        <w:t>, using very high spatial resolution images from CG Satellite's JILIN-1 satellite.</w:t>
      </w:r>
    </w:p>
    <w:p w:rsidR="00E25E35" w:rsidRDefault="00E25E35" w:rsidP="00E25E35">
      <w:pPr>
        <w:jc w:val="both"/>
        <w:rPr>
          <w:sz w:val="22"/>
          <w:szCs w:val="22"/>
          <w:lang w:eastAsia="en-US" w:bidi="ar-SA"/>
        </w:rPr>
      </w:pPr>
      <w:r>
        <w:rPr>
          <w:sz w:val="22"/>
          <w:szCs w:val="22"/>
          <w:lang w:eastAsia="en-US" w:bidi="ar-SA"/>
        </w:rPr>
        <w:t>Three indicators have been defined to characterize different types of light pollution:</w:t>
      </w:r>
    </w:p>
    <w:p w:rsidR="00E25E35" w:rsidRDefault="00E25E35" w:rsidP="00E25E35">
      <w:pPr>
        <w:pStyle w:val="Paragraphedeliste"/>
        <w:numPr>
          <w:ilvl w:val="0"/>
          <w:numId w:val="21"/>
        </w:numPr>
        <w:jc w:val="both"/>
        <w:rPr>
          <w:sz w:val="22"/>
          <w:szCs w:val="22"/>
        </w:rPr>
      </w:pPr>
      <w:r>
        <w:rPr>
          <w:sz w:val="22"/>
          <w:szCs w:val="22"/>
        </w:rPr>
        <w:t xml:space="preserve">1) </w:t>
      </w:r>
      <w:r w:rsidRPr="000232F7">
        <w:rPr>
          <w:sz w:val="22"/>
          <w:szCs w:val="22"/>
          <w:u w:val="single"/>
        </w:rPr>
        <w:t>The light halo contribution</w:t>
      </w:r>
      <w:r w:rsidRPr="00140BC0">
        <w:rPr>
          <w:sz w:val="22"/>
          <w:szCs w:val="22"/>
        </w:rPr>
        <w:t xml:space="preserve"> </w:t>
      </w:r>
      <w:r>
        <w:rPr>
          <w:sz w:val="22"/>
          <w:szCs w:val="22"/>
        </w:rPr>
        <w:t xml:space="preserve">aims to classify </w:t>
      </w:r>
      <w:r w:rsidRPr="00C22AA6">
        <w:rPr>
          <w:sz w:val="22"/>
          <w:szCs w:val="22"/>
        </w:rPr>
        <w:t xml:space="preserve">areas </w:t>
      </w:r>
      <w:r>
        <w:rPr>
          <w:sz w:val="22"/>
          <w:szCs w:val="22"/>
        </w:rPr>
        <w:t xml:space="preserve">(i.e. by mesh) </w:t>
      </w:r>
      <w:r w:rsidRPr="00C22AA6">
        <w:rPr>
          <w:sz w:val="22"/>
          <w:szCs w:val="22"/>
        </w:rPr>
        <w:t xml:space="preserve">according to </w:t>
      </w:r>
      <w:r>
        <w:rPr>
          <w:sz w:val="22"/>
          <w:szCs w:val="22"/>
        </w:rPr>
        <w:t xml:space="preserve">upward light </w:t>
      </w:r>
      <w:r w:rsidRPr="00C22AA6">
        <w:rPr>
          <w:sz w:val="22"/>
          <w:szCs w:val="22"/>
        </w:rPr>
        <w:t xml:space="preserve">emissions. </w:t>
      </w:r>
      <w:r>
        <w:rPr>
          <w:sz w:val="22"/>
          <w:szCs w:val="22"/>
        </w:rPr>
        <w:t xml:space="preserve">This indicator is calculated </w:t>
      </w:r>
      <w:r w:rsidRPr="00C22AA6">
        <w:rPr>
          <w:sz w:val="22"/>
          <w:szCs w:val="22"/>
        </w:rPr>
        <w:t xml:space="preserve">using total radiance from the three spectral bands of </w:t>
      </w:r>
      <w:r>
        <w:rPr>
          <w:sz w:val="22"/>
          <w:szCs w:val="22"/>
        </w:rPr>
        <w:t>satellite</w:t>
      </w:r>
      <w:r w:rsidRPr="00C22AA6">
        <w:rPr>
          <w:sz w:val="22"/>
          <w:szCs w:val="22"/>
        </w:rPr>
        <w:t xml:space="preserve"> images</w:t>
      </w:r>
      <w:r>
        <w:rPr>
          <w:sz w:val="22"/>
          <w:szCs w:val="22"/>
        </w:rPr>
        <w:t>, with quantile classification</w:t>
      </w:r>
      <w:r w:rsidRPr="00C22AA6">
        <w:rPr>
          <w:sz w:val="22"/>
          <w:szCs w:val="22"/>
        </w:rPr>
        <w:t>.</w:t>
      </w:r>
    </w:p>
    <w:p w:rsidR="00E25E35" w:rsidRDefault="00E25E35" w:rsidP="00E25E35">
      <w:pPr>
        <w:pStyle w:val="Paragraphedeliste"/>
        <w:numPr>
          <w:ilvl w:val="0"/>
          <w:numId w:val="16"/>
        </w:numPr>
        <w:jc w:val="both"/>
        <w:rPr>
          <w:sz w:val="22"/>
          <w:szCs w:val="22"/>
        </w:rPr>
      </w:pPr>
      <w:r>
        <w:rPr>
          <w:sz w:val="22"/>
          <w:szCs w:val="22"/>
        </w:rPr>
        <w:t xml:space="preserve">2) </w:t>
      </w:r>
      <w:r w:rsidRPr="0019471B">
        <w:rPr>
          <w:sz w:val="22"/>
          <w:szCs w:val="22"/>
          <w:u w:val="single"/>
        </w:rPr>
        <w:t>The share of emissions in the blue part of the spectrum</w:t>
      </w:r>
      <w:r w:rsidRPr="00E25E35">
        <w:rPr>
          <w:sz w:val="22"/>
          <w:szCs w:val="22"/>
        </w:rPr>
        <w:t xml:space="preserve"> makes it possible to distinguish the</w:t>
      </w:r>
      <w:r w:rsidRPr="0053059D">
        <w:rPr>
          <w:sz w:val="22"/>
          <w:szCs w:val="22"/>
        </w:rPr>
        <w:t xml:space="preserve"> areas where the share of blue light is </w:t>
      </w:r>
      <w:r>
        <w:rPr>
          <w:sz w:val="22"/>
          <w:szCs w:val="22"/>
        </w:rPr>
        <w:t xml:space="preserve">greatest. Current literature shows that </w:t>
      </w:r>
      <w:r w:rsidRPr="0053059D">
        <w:rPr>
          <w:sz w:val="22"/>
          <w:szCs w:val="22"/>
        </w:rPr>
        <w:t xml:space="preserve">these wavelengths have </w:t>
      </w:r>
      <w:r>
        <w:rPr>
          <w:sz w:val="22"/>
          <w:szCs w:val="22"/>
        </w:rPr>
        <w:t xml:space="preserve">a particularly harmful impact on flora and fauna, including humans. </w:t>
      </w:r>
      <w:r w:rsidRPr="0053059D">
        <w:rPr>
          <w:sz w:val="22"/>
          <w:szCs w:val="22"/>
        </w:rPr>
        <w:t xml:space="preserve">This indicator is calculated on the </w:t>
      </w:r>
      <w:r>
        <w:rPr>
          <w:sz w:val="22"/>
          <w:szCs w:val="22"/>
        </w:rPr>
        <w:t xml:space="preserve">basis of the </w:t>
      </w:r>
      <w:r w:rsidRPr="0053059D">
        <w:rPr>
          <w:sz w:val="22"/>
          <w:szCs w:val="22"/>
        </w:rPr>
        <w:t xml:space="preserve">ratio of red </w:t>
      </w:r>
      <w:r>
        <w:rPr>
          <w:sz w:val="22"/>
          <w:szCs w:val="22"/>
        </w:rPr>
        <w:t xml:space="preserve">and blue </w:t>
      </w:r>
      <w:r w:rsidRPr="0053059D">
        <w:rPr>
          <w:sz w:val="22"/>
          <w:szCs w:val="22"/>
        </w:rPr>
        <w:t xml:space="preserve">spectral band values </w:t>
      </w:r>
      <w:r>
        <w:rPr>
          <w:sz w:val="22"/>
          <w:szCs w:val="22"/>
        </w:rPr>
        <w:t>in satellite images</w:t>
      </w:r>
      <w:r w:rsidRPr="0053059D">
        <w:rPr>
          <w:sz w:val="22"/>
          <w:szCs w:val="22"/>
        </w:rPr>
        <w:t>.</w:t>
      </w:r>
    </w:p>
    <w:p w:rsidR="00E25E35" w:rsidRDefault="00E25E35" w:rsidP="00E25E35">
      <w:pPr>
        <w:pStyle w:val="Paragraphedeliste"/>
        <w:numPr>
          <w:ilvl w:val="0"/>
          <w:numId w:val="16"/>
        </w:numPr>
        <w:jc w:val="both"/>
        <w:rPr>
          <w:sz w:val="22"/>
          <w:szCs w:val="22"/>
        </w:rPr>
      </w:pPr>
      <w:r>
        <w:rPr>
          <w:sz w:val="22"/>
          <w:szCs w:val="22"/>
        </w:rPr>
        <w:t>3</w:t>
      </w:r>
      <w:r w:rsidRPr="005F2F8D">
        <w:rPr>
          <w:sz w:val="22"/>
          <w:szCs w:val="22"/>
        </w:rPr>
        <w:t xml:space="preserve">) </w:t>
      </w:r>
      <w:r>
        <w:rPr>
          <w:sz w:val="22"/>
          <w:szCs w:val="22"/>
          <w:u w:val="single"/>
        </w:rPr>
        <w:t xml:space="preserve">The </w:t>
      </w:r>
      <w:r w:rsidRPr="0019471B">
        <w:rPr>
          <w:sz w:val="22"/>
          <w:szCs w:val="22"/>
          <w:u w:val="single"/>
        </w:rPr>
        <w:t>number of visible light sources</w:t>
      </w:r>
      <w:r w:rsidRPr="00E25E35">
        <w:rPr>
          <w:sz w:val="22"/>
          <w:szCs w:val="22"/>
        </w:rPr>
        <w:t xml:space="preserve"> </w:t>
      </w:r>
      <w:r>
        <w:rPr>
          <w:sz w:val="22"/>
          <w:szCs w:val="22"/>
        </w:rPr>
        <w:t xml:space="preserve">represents, for an observer at a given height, the number of visible sources per pixel, then the average number per </w:t>
      </w:r>
      <w:r w:rsidR="00F71535">
        <w:rPr>
          <w:sz w:val="22"/>
          <w:szCs w:val="22"/>
        </w:rPr>
        <w:t>grid</w:t>
      </w:r>
      <w:r>
        <w:rPr>
          <w:sz w:val="22"/>
          <w:szCs w:val="22"/>
        </w:rPr>
        <w:t xml:space="preserve"> </w:t>
      </w:r>
      <w:r w:rsidR="004766FC">
        <w:rPr>
          <w:sz w:val="22"/>
          <w:szCs w:val="22"/>
        </w:rPr>
        <w:t xml:space="preserve">cell </w:t>
      </w:r>
      <w:r>
        <w:rPr>
          <w:sz w:val="22"/>
          <w:szCs w:val="22"/>
        </w:rPr>
        <w:t>(or other geographical unit), with quantile classification.</w:t>
      </w:r>
    </w:p>
    <w:p w:rsidR="00E25E35" w:rsidRDefault="00E25E35" w:rsidP="00E25E35">
      <w:pPr>
        <w:pStyle w:val="Paragraphedeliste"/>
        <w:jc w:val="both"/>
        <w:rPr>
          <w:sz w:val="22"/>
          <w:szCs w:val="22"/>
        </w:rPr>
      </w:pPr>
      <w:r>
        <w:rPr>
          <w:sz w:val="22"/>
          <w:szCs w:val="22"/>
        </w:rPr>
        <w:t xml:space="preserve">Each observer height (depending on the type of animal impacted, for example) will generate a different result (see Figure 1). </w:t>
      </w:r>
    </w:p>
    <w:p w:rsidR="005F2F8D" w:rsidRDefault="005F2F8D" w:rsidP="0098798D">
      <w:pPr>
        <w:pStyle w:val="Paragraphedeliste"/>
        <w:jc w:val="both"/>
        <w:rPr>
          <w:sz w:val="22"/>
          <w:szCs w:val="22"/>
        </w:rPr>
      </w:pPr>
    </w:p>
    <w:p w:rsidR="0098798D" w:rsidRDefault="0098798D" w:rsidP="0098798D">
      <w:pPr>
        <w:pStyle w:val="Paragraphedeliste"/>
        <w:keepNext/>
        <w:jc w:val="both"/>
      </w:pPr>
      <w:r>
        <w:rPr>
          <w:noProof/>
          <w:lang w:eastAsia="fr-FR" w:bidi="ar-SA"/>
        </w:rPr>
        <w:drawing>
          <wp:inline distT="0" distB="0" distL="0" distR="0" wp14:anchorId="322136FC" wp14:editId="08EF5ABF">
            <wp:extent cx="5238750" cy="17430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1743075"/>
                    </a:xfrm>
                    <a:prstGeom prst="rect">
                      <a:avLst/>
                    </a:prstGeom>
                  </pic:spPr>
                </pic:pic>
              </a:graphicData>
            </a:graphic>
          </wp:inline>
        </w:drawing>
      </w:r>
    </w:p>
    <w:p w:rsidR="0098798D" w:rsidRDefault="0098798D" w:rsidP="00A4457D">
      <w:pPr>
        <w:pStyle w:val="Lgende"/>
        <w:ind w:firstLine="709"/>
      </w:pPr>
      <w:r>
        <w:t xml:space="preserve">Figure </w:t>
      </w:r>
      <w:fldSimple w:instr=" SEQ Figure \* ARABIC ">
        <w:r w:rsidR="00A7526C">
          <w:rPr>
            <w:noProof/>
          </w:rPr>
          <w:t>1</w:t>
        </w:r>
      </w:fldSimple>
      <w:r>
        <w:t>:</w:t>
      </w:r>
      <w:r w:rsidR="00140BC0">
        <w:t>Number</w:t>
      </w:r>
      <w:r>
        <w:t xml:space="preserve"> </w:t>
      </w:r>
      <w:r w:rsidR="00140BC0">
        <w:t>of visible sources as a function of viewing height and visual masks</w:t>
      </w:r>
    </w:p>
    <w:p w:rsidR="00140BC0" w:rsidRDefault="00140BC0" w:rsidP="00140BC0">
      <w:pPr>
        <w:ind w:left="709"/>
        <w:jc w:val="both"/>
      </w:pPr>
      <w:r w:rsidRPr="0098798D">
        <w:rPr>
          <w:sz w:val="22"/>
          <w:szCs w:val="22"/>
        </w:rPr>
        <w:t xml:space="preserve">This indicator uses the extraction of </w:t>
      </w:r>
      <w:r>
        <w:rPr>
          <w:sz w:val="22"/>
          <w:szCs w:val="22"/>
        </w:rPr>
        <w:t>light</w:t>
      </w:r>
      <w:r w:rsidRPr="0098798D">
        <w:rPr>
          <w:sz w:val="22"/>
          <w:szCs w:val="22"/>
        </w:rPr>
        <w:t xml:space="preserve"> points </w:t>
      </w:r>
      <w:r>
        <w:rPr>
          <w:sz w:val="22"/>
          <w:szCs w:val="22"/>
        </w:rPr>
        <w:t xml:space="preserve">from </w:t>
      </w:r>
      <w:r w:rsidRPr="0098798D">
        <w:rPr>
          <w:sz w:val="22"/>
          <w:szCs w:val="22"/>
        </w:rPr>
        <w:t xml:space="preserve">JILIN </w:t>
      </w:r>
      <w:r>
        <w:rPr>
          <w:sz w:val="22"/>
          <w:szCs w:val="22"/>
        </w:rPr>
        <w:t>satellite images</w:t>
      </w:r>
      <w:r w:rsidRPr="0098798D">
        <w:rPr>
          <w:sz w:val="22"/>
          <w:szCs w:val="22"/>
        </w:rPr>
        <w:t>, as well as relief (</w:t>
      </w:r>
      <w:r>
        <w:rPr>
          <w:sz w:val="22"/>
          <w:szCs w:val="22"/>
        </w:rPr>
        <w:t xml:space="preserve">with </w:t>
      </w:r>
      <w:r w:rsidRPr="0098798D">
        <w:rPr>
          <w:sz w:val="22"/>
          <w:szCs w:val="22"/>
        </w:rPr>
        <w:t xml:space="preserve">buildings and possibly vegetation </w:t>
      </w:r>
      <w:r>
        <w:rPr>
          <w:sz w:val="22"/>
          <w:szCs w:val="22"/>
        </w:rPr>
        <w:t>in addition</w:t>
      </w:r>
      <w:r w:rsidRPr="0098798D">
        <w:rPr>
          <w:sz w:val="22"/>
          <w:szCs w:val="22"/>
        </w:rPr>
        <w:t xml:space="preserve">) </w:t>
      </w:r>
      <w:r>
        <w:rPr>
          <w:sz w:val="22"/>
          <w:szCs w:val="22"/>
        </w:rPr>
        <w:t>to characterize possible visual masks.</w:t>
      </w:r>
    </w:p>
    <w:p w:rsidR="002E2C53" w:rsidRPr="002E2C53" w:rsidRDefault="002E2C53" w:rsidP="002E2C53">
      <w:pPr>
        <w:ind w:left="709"/>
        <w:jc w:val="both"/>
      </w:pPr>
    </w:p>
    <w:p w:rsidR="00140BC0" w:rsidRDefault="00140BC0" w:rsidP="00140BC0">
      <w:pPr>
        <w:jc w:val="both"/>
        <w:rPr>
          <w:sz w:val="22"/>
          <w:szCs w:val="22"/>
          <w:lang w:eastAsia="en-US" w:bidi="ar-SA"/>
        </w:rPr>
      </w:pPr>
      <w:r w:rsidRPr="00264A5D">
        <w:rPr>
          <w:sz w:val="22"/>
          <w:szCs w:val="22"/>
          <w:lang w:eastAsia="en-US" w:bidi="ar-SA"/>
        </w:rPr>
        <w:t xml:space="preserve">The aim of </w:t>
      </w:r>
      <w:r>
        <w:rPr>
          <w:sz w:val="22"/>
          <w:szCs w:val="22"/>
          <w:lang w:eastAsia="en-US" w:bidi="ar-SA"/>
        </w:rPr>
        <w:t xml:space="preserve">the QGIS </w:t>
      </w:r>
      <w:r w:rsidRPr="00264A5D">
        <w:rPr>
          <w:sz w:val="22"/>
          <w:szCs w:val="22"/>
          <w:lang w:eastAsia="en-US" w:bidi="ar-SA"/>
        </w:rPr>
        <w:t xml:space="preserve">LightPollutionToolbox </w:t>
      </w:r>
      <w:r>
        <w:rPr>
          <w:sz w:val="22"/>
          <w:szCs w:val="22"/>
          <w:lang w:eastAsia="en-US" w:bidi="ar-SA"/>
        </w:rPr>
        <w:t xml:space="preserve">plugin </w:t>
      </w:r>
      <w:r w:rsidRPr="00264A5D">
        <w:rPr>
          <w:sz w:val="22"/>
          <w:szCs w:val="22"/>
          <w:lang w:eastAsia="en-US" w:bidi="ar-SA"/>
        </w:rPr>
        <w:t xml:space="preserve">is to automate </w:t>
      </w:r>
      <w:r>
        <w:rPr>
          <w:sz w:val="22"/>
          <w:szCs w:val="22"/>
          <w:lang w:eastAsia="en-US" w:bidi="ar-SA"/>
        </w:rPr>
        <w:t>the calculation of these three light pollution indicators.</w:t>
      </w:r>
    </w:p>
    <w:p w:rsidR="00140BC0" w:rsidRDefault="00140BC0" w:rsidP="00140BC0">
      <w:pPr>
        <w:jc w:val="both"/>
        <w:rPr>
          <w:sz w:val="22"/>
          <w:szCs w:val="22"/>
        </w:rPr>
      </w:pPr>
      <w:r>
        <w:rPr>
          <w:sz w:val="22"/>
          <w:szCs w:val="22"/>
        </w:rPr>
        <w:t>Note that the « </w:t>
      </w:r>
      <w:r w:rsidRPr="0098798D">
        <w:rPr>
          <w:sz w:val="22"/>
          <w:szCs w:val="22"/>
        </w:rPr>
        <w:t>Densité Surfacique de Flux lumineux Installé</w:t>
      </w:r>
      <w:r>
        <w:rPr>
          <w:sz w:val="22"/>
          <w:szCs w:val="22"/>
        </w:rPr>
        <w:t> »</w:t>
      </w:r>
      <w:r w:rsidRPr="0098798D">
        <w:rPr>
          <w:sz w:val="22"/>
          <w:szCs w:val="22"/>
        </w:rPr>
        <w:t xml:space="preserve"> (DSFLI) </w:t>
      </w:r>
      <w:r>
        <w:rPr>
          <w:sz w:val="22"/>
          <w:szCs w:val="22"/>
        </w:rPr>
        <w:t xml:space="preserve">indicator </w:t>
      </w:r>
      <w:r w:rsidRPr="0098798D">
        <w:rPr>
          <w:sz w:val="22"/>
          <w:szCs w:val="22"/>
        </w:rPr>
        <w:t xml:space="preserve">has already been implemented in </w:t>
      </w:r>
      <w:r>
        <w:rPr>
          <w:sz w:val="22"/>
          <w:szCs w:val="22"/>
        </w:rPr>
        <w:t>previous</w:t>
      </w:r>
      <w:r w:rsidRPr="0098798D">
        <w:rPr>
          <w:sz w:val="22"/>
          <w:szCs w:val="22"/>
        </w:rPr>
        <w:t xml:space="preserve"> work</w:t>
      </w:r>
      <w:r>
        <w:rPr>
          <w:sz w:val="22"/>
          <w:szCs w:val="22"/>
        </w:rPr>
        <w:t xml:space="preserve">: </w:t>
      </w:r>
      <w:r w:rsidRPr="0098798D">
        <w:rPr>
          <w:sz w:val="22"/>
          <w:szCs w:val="22"/>
        </w:rPr>
        <w:t xml:space="preserve">it is available via the </w:t>
      </w:r>
      <w:r>
        <w:rPr>
          <w:sz w:val="22"/>
          <w:szCs w:val="22"/>
        </w:rPr>
        <w:t>« </w:t>
      </w:r>
      <w:r w:rsidRPr="0098798D">
        <w:rPr>
          <w:sz w:val="22"/>
          <w:szCs w:val="22"/>
        </w:rPr>
        <w:t>DSFLI</w:t>
      </w:r>
      <w:r>
        <w:rPr>
          <w:sz w:val="22"/>
          <w:szCs w:val="22"/>
        </w:rPr>
        <w:t> »</w:t>
      </w:r>
      <w:r w:rsidRPr="0098798D">
        <w:rPr>
          <w:sz w:val="22"/>
          <w:szCs w:val="22"/>
        </w:rPr>
        <w:t xml:space="preserve"> tab in the plugin toolbox.</w:t>
      </w:r>
    </w:p>
    <w:p w:rsidR="00140BC0" w:rsidRDefault="00140BC0" w:rsidP="00140BC0">
      <w:pPr>
        <w:jc w:val="both"/>
        <w:rPr>
          <w:sz w:val="22"/>
          <w:szCs w:val="22"/>
          <w:lang w:eastAsia="en-US" w:bidi="ar-SA"/>
        </w:rPr>
      </w:pPr>
      <w:r>
        <w:rPr>
          <w:sz w:val="22"/>
          <w:szCs w:val="22"/>
          <w:lang w:eastAsia="en-US" w:bidi="ar-SA"/>
        </w:rPr>
        <w:t xml:space="preserve">The </w:t>
      </w:r>
      <w:r w:rsidRPr="00264A5D">
        <w:rPr>
          <w:sz w:val="22"/>
          <w:szCs w:val="22"/>
          <w:lang w:eastAsia="en-US" w:bidi="ar-SA"/>
        </w:rPr>
        <w:t xml:space="preserve">LightPollutionToolbox </w:t>
      </w:r>
      <w:r>
        <w:rPr>
          <w:sz w:val="22"/>
          <w:szCs w:val="22"/>
          <w:lang w:eastAsia="en-US" w:bidi="ar-SA"/>
        </w:rPr>
        <w:t>plugin has its own interface, accessible via a button on the QGIS menu bar. All processing functions are available in the plugin's tool</w:t>
      </w:r>
      <w:r>
        <w:rPr>
          <w:sz w:val="22"/>
          <w:szCs w:val="22"/>
        </w:rPr>
        <w:t>box.</w:t>
      </w:r>
    </w:p>
    <w:p w:rsidR="00140BC0" w:rsidRDefault="00140BC0" w:rsidP="00140BC0">
      <w:pPr>
        <w:jc w:val="both"/>
        <w:rPr>
          <w:sz w:val="22"/>
          <w:szCs w:val="22"/>
          <w:lang w:eastAsia="en-US" w:bidi="ar-SA"/>
        </w:rPr>
      </w:pPr>
      <w:r>
        <w:rPr>
          <w:sz w:val="22"/>
          <w:szCs w:val="22"/>
          <w:lang w:eastAsia="en-US" w:bidi="ar-SA"/>
        </w:rPr>
        <w:t>Each indicator calculation can be configured in a different menu in the interface (see Figure 2). Note that the calculation of the number of visible sources is made up of three sub-menus, each corresponding to a calculation step.</w:t>
      </w:r>
    </w:p>
    <w:p w:rsidR="0098798D" w:rsidRDefault="0098798D" w:rsidP="00A4457D">
      <w:pPr>
        <w:keepNext/>
        <w:jc w:val="center"/>
      </w:pPr>
      <w:r>
        <w:rPr>
          <w:noProof/>
          <w:sz w:val="22"/>
          <w:szCs w:val="22"/>
          <w:lang w:eastAsia="fr-FR" w:bidi="ar-SA"/>
        </w:rPr>
        <w:lastRenderedPageBreak/>
        <w:drawing>
          <wp:inline distT="0" distB="0" distL="0" distR="0">
            <wp:extent cx="5411876" cy="15201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11876" cy="1520190"/>
                    </a:xfrm>
                    <a:prstGeom prst="rect">
                      <a:avLst/>
                    </a:prstGeom>
                    <a:noFill/>
                    <a:ln>
                      <a:noFill/>
                    </a:ln>
                  </pic:spPr>
                </pic:pic>
              </a:graphicData>
            </a:graphic>
          </wp:inline>
        </w:drawing>
      </w:r>
    </w:p>
    <w:p w:rsidR="0098798D" w:rsidRPr="0098798D" w:rsidRDefault="0098798D" w:rsidP="00A4457D">
      <w:pPr>
        <w:pStyle w:val="Lgende"/>
        <w:rPr>
          <w:sz w:val="22"/>
          <w:szCs w:val="22"/>
          <w:lang w:eastAsia="en-US" w:bidi="ar-SA"/>
        </w:rPr>
      </w:pPr>
      <w:r>
        <w:t xml:space="preserve">Figure </w:t>
      </w:r>
      <w:fldSimple w:instr=" SEQ Figure \* ARABIC ">
        <w:r w:rsidR="00A7526C">
          <w:rPr>
            <w:noProof/>
          </w:rPr>
          <w:t>2</w:t>
        </w:r>
      </w:fldSimple>
      <w:r>
        <w:t xml:space="preserve">: </w:t>
      </w:r>
      <w:r w:rsidR="002D4E0D" w:rsidRPr="002D4E0D">
        <w:t>Plugin launch icon and menus for each indicator</w:t>
      </w:r>
    </w:p>
    <w:p w:rsidR="001B217C" w:rsidRDefault="001B217C" w:rsidP="0059634D">
      <w:pPr>
        <w:rPr>
          <w:sz w:val="22"/>
          <w:szCs w:val="22"/>
          <w:lang w:eastAsia="en-US" w:bidi="ar-SA"/>
        </w:rPr>
      </w:pPr>
    </w:p>
    <w:p w:rsidR="00BA2F32" w:rsidRDefault="005C395A" w:rsidP="0059634D">
      <w:pPr>
        <w:rPr>
          <w:sz w:val="22"/>
          <w:szCs w:val="22"/>
          <w:lang w:eastAsia="en-US" w:bidi="ar-SA"/>
        </w:rPr>
      </w:pPr>
      <w:r w:rsidRPr="005C395A">
        <w:rPr>
          <w:sz w:val="22"/>
          <w:szCs w:val="22"/>
          <w:lang w:eastAsia="en-US" w:bidi="ar-SA"/>
        </w:rPr>
        <w:t>The indicator result maps are shown in Figures 15 to 19 in the Appendix.</w:t>
      </w:r>
    </w:p>
    <w:p w:rsidR="005C395A" w:rsidRDefault="005C395A" w:rsidP="0059634D">
      <w:pPr>
        <w:rPr>
          <w:sz w:val="22"/>
          <w:szCs w:val="22"/>
          <w:lang w:eastAsia="en-US" w:bidi="ar-SA"/>
        </w:rPr>
      </w:pPr>
    </w:p>
    <w:p w:rsidR="002D4E0D" w:rsidRDefault="002D4E0D" w:rsidP="002D4E0D">
      <w:pPr>
        <w:jc w:val="both"/>
        <w:rPr>
          <w:b/>
          <w:sz w:val="22"/>
          <w:szCs w:val="22"/>
          <w:lang w:eastAsia="en-US" w:bidi="ar-SA"/>
        </w:rPr>
      </w:pPr>
      <w:r w:rsidRPr="00302063">
        <w:rPr>
          <w:b/>
          <w:sz w:val="22"/>
          <w:szCs w:val="22"/>
          <w:lang w:eastAsia="en-US" w:bidi="ar-SA"/>
        </w:rPr>
        <w:t xml:space="preserve">Hexagonal </w:t>
      </w:r>
      <w:r w:rsidR="00F71535">
        <w:rPr>
          <w:b/>
          <w:sz w:val="22"/>
          <w:szCs w:val="22"/>
          <w:lang w:eastAsia="en-US" w:bidi="ar-SA"/>
        </w:rPr>
        <w:t>grid</w:t>
      </w:r>
      <w:r w:rsidR="00815F20">
        <w:rPr>
          <w:b/>
          <w:sz w:val="22"/>
          <w:szCs w:val="22"/>
          <w:lang w:eastAsia="en-US" w:bidi="ar-SA"/>
        </w:rPr>
        <w:t xml:space="preserve"> (mesh)</w:t>
      </w:r>
      <w:r w:rsidRPr="00302063">
        <w:rPr>
          <w:b/>
          <w:sz w:val="22"/>
          <w:szCs w:val="22"/>
          <w:lang w:eastAsia="en-US" w:bidi="ar-SA"/>
        </w:rPr>
        <w:t xml:space="preserve"> representation</w:t>
      </w:r>
    </w:p>
    <w:p w:rsidR="002D4E0D" w:rsidRDefault="002D4E0D" w:rsidP="002D4E0D">
      <w:pPr>
        <w:tabs>
          <w:tab w:val="left" w:pos="1038"/>
        </w:tabs>
        <w:jc w:val="both"/>
        <w:rPr>
          <w:lang w:eastAsia="en-US" w:bidi="ar-SA"/>
        </w:rPr>
      </w:pPr>
      <w:r>
        <w:rPr>
          <w:sz w:val="22"/>
          <w:szCs w:val="22"/>
          <w:lang w:eastAsia="en-US" w:bidi="ar-SA"/>
        </w:rPr>
        <w:t xml:space="preserve">For all indicators, the spatial unit is presented by default in the form of a 50 meter diameter hexagonal </w:t>
      </w:r>
      <w:r w:rsidR="00F71535">
        <w:rPr>
          <w:sz w:val="22"/>
          <w:szCs w:val="22"/>
          <w:lang w:eastAsia="en-US" w:bidi="ar-SA"/>
        </w:rPr>
        <w:t>grid</w:t>
      </w:r>
      <w:r>
        <w:rPr>
          <w:sz w:val="22"/>
          <w:szCs w:val="22"/>
          <w:lang w:eastAsia="en-US" w:bidi="ar-SA"/>
        </w:rPr>
        <w:t xml:space="preserve">. This size facilitates cross-referencing with biodiversity issues, and absorbs any geometric mismatches that may persist in certain areas. Last but not least, the hexagonal shape makes it possible to have a shape closer to the disk, in order to reduce the geographical offset. The plugin lets the possibility to choose the </w:t>
      </w:r>
      <w:r w:rsidR="00F71535">
        <w:rPr>
          <w:sz w:val="22"/>
          <w:szCs w:val="22"/>
          <w:lang w:eastAsia="en-US" w:bidi="ar-SA"/>
        </w:rPr>
        <w:t xml:space="preserve">grid </w:t>
      </w:r>
      <w:r>
        <w:rPr>
          <w:sz w:val="22"/>
          <w:szCs w:val="22"/>
          <w:lang w:eastAsia="en-US" w:bidi="ar-SA"/>
        </w:rPr>
        <w:t>type and size. M</w:t>
      </w:r>
      <w:r w:rsidRPr="002D4E0D">
        <w:rPr>
          <w:sz w:val="22"/>
          <w:szCs w:val="22"/>
          <w:lang w:eastAsia="en-US" w:bidi="ar-SA"/>
        </w:rPr>
        <w:t>oreover</w:t>
      </w:r>
      <w:r>
        <w:rPr>
          <w:sz w:val="22"/>
          <w:szCs w:val="22"/>
          <w:lang w:eastAsia="en-US" w:bidi="ar-SA"/>
        </w:rPr>
        <w:t xml:space="preserve">, an existing </w:t>
      </w:r>
      <w:r w:rsidR="00F71535">
        <w:rPr>
          <w:sz w:val="22"/>
          <w:szCs w:val="22"/>
          <w:lang w:eastAsia="en-US" w:bidi="ar-SA"/>
        </w:rPr>
        <w:t xml:space="preserve">grid </w:t>
      </w:r>
      <w:r>
        <w:rPr>
          <w:sz w:val="22"/>
          <w:szCs w:val="22"/>
          <w:lang w:eastAsia="en-US" w:bidi="ar-SA"/>
        </w:rPr>
        <w:t>can be imported, so users can also choose the geographic unit they want (</w:t>
      </w:r>
      <w:r w:rsidRPr="002D4E0D">
        <w:rPr>
          <w:sz w:val="22"/>
          <w:szCs w:val="22"/>
          <w:lang w:eastAsia="en-US" w:bidi="ar-SA"/>
        </w:rPr>
        <w:t>municipalities</w:t>
      </w:r>
      <w:r>
        <w:rPr>
          <w:sz w:val="22"/>
          <w:szCs w:val="22"/>
          <w:lang w:eastAsia="en-US" w:bidi="ar-SA"/>
        </w:rPr>
        <w:t xml:space="preserve">, </w:t>
      </w:r>
      <w:r w:rsidR="006631EA" w:rsidRPr="006631EA">
        <w:rPr>
          <w:sz w:val="22"/>
          <w:szCs w:val="22"/>
          <w:lang w:eastAsia="en-US" w:bidi="ar-SA"/>
        </w:rPr>
        <w:t>district</w:t>
      </w:r>
      <w:r w:rsidR="006631EA">
        <w:rPr>
          <w:sz w:val="22"/>
          <w:szCs w:val="22"/>
          <w:lang w:eastAsia="en-US" w:bidi="ar-SA"/>
        </w:rPr>
        <w:t>s</w:t>
      </w:r>
      <w:r>
        <w:rPr>
          <w:sz w:val="22"/>
          <w:szCs w:val="22"/>
          <w:lang w:eastAsia="en-US" w:bidi="ar-SA"/>
        </w:rPr>
        <w:t>, etc.).</w:t>
      </w:r>
      <w:r>
        <w:rPr>
          <w:lang w:eastAsia="en-US" w:bidi="ar-SA"/>
        </w:rPr>
        <w:tab/>
      </w:r>
    </w:p>
    <w:p w:rsidR="00EA6872" w:rsidRDefault="00EA6872" w:rsidP="00EA6872">
      <w:pPr>
        <w:tabs>
          <w:tab w:val="left" w:pos="1038"/>
        </w:tabs>
        <w:jc w:val="both"/>
        <w:rPr>
          <w:lang w:eastAsia="en-US" w:bidi="ar-SA"/>
        </w:rPr>
      </w:pPr>
    </w:p>
    <w:p w:rsidR="002466F4" w:rsidRDefault="002D4E0D" w:rsidP="00270D30">
      <w:pPr>
        <w:pStyle w:val="Titre1numrot"/>
        <w:numPr>
          <w:ilvl w:val="0"/>
          <w:numId w:val="7"/>
        </w:numPr>
        <w:spacing w:before="240"/>
        <w:ind w:left="363" w:hanging="363"/>
      </w:pPr>
      <w:bookmarkStart w:id="9" w:name="_Toc140485649"/>
      <w:r>
        <w:t>Data pre-processing</w:t>
      </w:r>
      <w:bookmarkEnd w:id="9"/>
    </w:p>
    <w:p w:rsidR="00F84836" w:rsidRDefault="00F84836" w:rsidP="00F84836">
      <w:pPr>
        <w:jc w:val="both"/>
        <w:rPr>
          <w:sz w:val="22"/>
          <w:szCs w:val="22"/>
          <w:lang w:eastAsia="en-US" w:bidi="ar-SA"/>
        </w:rPr>
      </w:pPr>
      <w:r>
        <w:rPr>
          <w:sz w:val="22"/>
          <w:szCs w:val="22"/>
          <w:lang w:eastAsia="en-US" w:bidi="ar-SA"/>
        </w:rPr>
        <w:t>Before processing night-time satellite images, several complex pre-processing operations are carried out, such as radiometric correction, geo-referencing, mosaicing of images, etc.</w:t>
      </w:r>
    </w:p>
    <w:p w:rsidR="00F84836" w:rsidRDefault="00F84836" w:rsidP="00F84836">
      <w:pPr>
        <w:jc w:val="both"/>
        <w:rPr>
          <w:sz w:val="22"/>
          <w:szCs w:val="22"/>
          <w:lang w:eastAsia="en-US" w:bidi="ar-SA"/>
        </w:rPr>
      </w:pPr>
      <w:r>
        <w:rPr>
          <w:sz w:val="22"/>
          <w:szCs w:val="22"/>
          <w:lang w:eastAsia="en-US" w:bidi="ar-SA"/>
        </w:rPr>
        <w:t>This pre-processing is carried out upstream on a case-by-case basis as soon as the images are received.</w:t>
      </w:r>
    </w:p>
    <w:p w:rsidR="00F84836" w:rsidRDefault="00F84836" w:rsidP="00F84836">
      <w:pPr>
        <w:jc w:val="both"/>
        <w:rPr>
          <w:sz w:val="22"/>
          <w:szCs w:val="22"/>
          <w:lang w:eastAsia="en-US" w:bidi="ar-SA"/>
        </w:rPr>
      </w:pPr>
      <w:r>
        <w:rPr>
          <w:sz w:val="22"/>
          <w:szCs w:val="22"/>
          <w:lang w:eastAsia="en-US" w:bidi="ar-SA"/>
        </w:rPr>
        <w:t>In addition, other pre-processing may be required to facilitate indicator calculation</w:t>
      </w:r>
      <w:r w:rsidR="001322FF">
        <w:rPr>
          <w:sz w:val="22"/>
          <w:szCs w:val="22"/>
          <w:lang w:eastAsia="en-US" w:bidi="ar-SA"/>
        </w:rPr>
        <w:t>: these have been added to the « </w:t>
      </w:r>
      <w:r w:rsidR="00C551E9">
        <w:rPr>
          <w:sz w:val="22"/>
          <w:szCs w:val="22"/>
          <w:lang w:eastAsia="en-US" w:bidi="ar-SA"/>
        </w:rPr>
        <w:t>Utils Light Pollution Indicator</w:t>
      </w:r>
      <w:r w:rsidR="0049688B">
        <w:rPr>
          <w:sz w:val="22"/>
          <w:szCs w:val="22"/>
          <w:lang w:eastAsia="en-US" w:bidi="ar-SA"/>
        </w:rPr>
        <w:t>s</w:t>
      </w:r>
      <w:r w:rsidR="001322FF">
        <w:rPr>
          <w:sz w:val="22"/>
          <w:szCs w:val="22"/>
          <w:lang w:eastAsia="en-US" w:bidi="ar-SA"/>
        </w:rPr>
        <w:t> »</w:t>
      </w:r>
      <w:r>
        <w:rPr>
          <w:sz w:val="22"/>
          <w:szCs w:val="22"/>
          <w:lang w:eastAsia="en-US" w:bidi="ar-SA"/>
        </w:rPr>
        <w:t xml:space="preserve"> (</w:t>
      </w:r>
      <w:r w:rsidR="00C551E9">
        <w:rPr>
          <w:sz w:val="22"/>
          <w:szCs w:val="22"/>
          <w:lang w:eastAsia="en-US" w:bidi="ar-SA"/>
        </w:rPr>
        <w:t>Misc</w:t>
      </w:r>
      <w:r>
        <w:rPr>
          <w:sz w:val="22"/>
          <w:szCs w:val="22"/>
          <w:lang w:eastAsia="en-US" w:bidi="ar-SA"/>
        </w:rPr>
        <w:t>) tab of the plugin toolbox (see Figure 3) and are presented below</w:t>
      </w:r>
    </w:p>
    <w:p w:rsidR="00E921B1" w:rsidRDefault="00610700" w:rsidP="00A4457D">
      <w:pPr>
        <w:keepNext/>
        <w:jc w:val="center"/>
      </w:pPr>
      <w:r>
        <w:rPr>
          <w:noProof/>
          <w:lang w:eastAsia="fr-FR" w:bidi="ar-SA"/>
        </w:rPr>
        <w:drawing>
          <wp:inline distT="0" distB="0" distL="0" distR="0" wp14:anchorId="3ED518E4" wp14:editId="043710AE">
            <wp:extent cx="2765523" cy="115395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65523" cy="1153959"/>
                    </a:xfrm>
                    <a:prstGeom prst="rect">
                      <a:avLst/>
                    </a:prstGeom>
                  </pic:spPr>
                </pic:pic>
              </a:graphicData>
            </a:graphic>
          </wp:inline>
        </w:drawing>
      </w:r>
    </w:p>
    <w:p w:rsidR="00610700" w:rsidRPr="00BF4CAB" w:rsidRDefault="00E921B1" w:rsidP="004C62A5">
      <w:pPr>
        <w:pStyle w:val="Lgende"/>
        <w:rPr>
          <w:sz w:val="22"/>
          <w:szCs w:val="22"/>
          <w:lang w:eastAsia="en-US" w:bidi="ar-SA"/>
        </w:rPr>
      </w:pPr>
      <w:r>
        <w:t xml:space="preserve">Figure </w:t>
      </w:r>
      <w:fldSimple w:instr=" SEQ Figure \* ARABIC ">
        <w:r w:rsidR="00A7526C">
          <w:rPr>
            <w:noProof/>
          </w:rPr>
          <w:t>3</w:t>
        </w:r>
      </w:fldSimple>
      <w:r>
        <w:t xml:space="preserve"> : </w:t>
      </w:r>
      <w:r w:rsidR="004C62A5">
        <w:t>Pre-processing in the plugin toolbox</w:t>
      </w:r>
    </w:p>
    <w:p w:rsidR="002466F4" w:rsidRDefault="00C551E9" w:rsidP="00C551E9">
      <w:pPr>
        <w:pStyle w:val="Titre2numrot"/>
        <w:numPr>
          <w:ilvl w:val="1"/>
          <w:numId w:val="7"/>
        </w:numPr>
      </w:pPr>
      <w:bookmarkStart w:id="10" w:name="_Toc140485650"/>
      <w:r>
        <w:t>Processing dark areas in satellite images</w:t>
      </w:r>
      <w:bookmarkEnd w:id="10"/>
    </w:p>
    <w:p w:rsidR="00EF4B4A" w:rsidRDefault="00EF4B4A" w:rsidP="00EF4B4A">
      <w:pPr>
        <w:ind w:left="360"/>
        <w:jc w:val="both"/>
        <w:rPr>
          <w:sz w:val="22"/>
          <w:szCs w:val="22"/>
          <w:lang w:eastAsia="en-US" w:bidi="ar-SA"/>
        </w:rPr>
      </w:pPr>
      <w:r w:rsidRPr="00E0622E">
        <w:rPr>
          <w:sz w:val="22"/>
          <w:szCs w:val="22"/>
          <w:lang w:eastAsia="en-US" w:bidi="ar-SA"/>
        </w:rPr>
        <w:t xml:space="preserve">The dark areas correspond to pixels with </w:t>
      </w:r>
      <w:r>
        <w:rPr>
          <w:sz w:val="22"/>
          <w:szCs w:val="22"/>
          <w:lang w:eastAsia="en-US" w:bidi="ar-SA"/>
        </w:rPr>
        <w:t xml:space="preserve">the minimum </w:t>
      </w:r>
      <w:r w:rsidRPr="00E0622E">
        <w:rPr>
          <w:sz w:val="22"/>
          <w:szCs w:val="22"/>
          <w:lang w:eastAsia="en-US" w:bidi="ar-SA"/>
        </w:rPr>
        <w:t xml:space="preserve">light signal detection </w:t>
      </w:r>
      <w:r>
        <w:rPr>
          <w:sz w:val="22"/>
          <w:szCs w:val="22"/>
          <w:lang w:eastAsia="en-US" w:bidi="ar-SA"/>
        </w:rPr>
        <w:t xml:space="preserve">levels specific to </w:t>
      </w:r>
      <w:r w:rsidRPr="00E0622E">
        <w:rPr>
          <w:sz w:val="22"/>
          <w:szCs w:val="22"/>
          <w:lang w:eastAsia="en-US" w:bidi="ar-SA"/>
        </w:rPr>
        <w:t xml:space="preserve">the sensor in </w:t>
      </w:r>
      <w:r>
        <w:rPr>
          <w:sz w:val="22"/>
          <w:szCs w:val="22"/>
          <w:lang w:eastAsia="en-US" w:bidi="ar-SA"/>
        </w:rPr>
        <w:t xml:space="preserve">question </w:t>
      </w:r>
      <w:r w:rsidRPr="00E0622E">
        <w:rPr>
          <w:sz w:val="22"/>
          <w:szCs w:val="22"/>
          <w:lang w:eastAsia="en-US" w:bidi="ar-SA"/>
        </w:rPr>
        <w:t xml:space="preserve">(which may vary depending on the satellite </w:t>
      </w:r>
      <w:r>
        <w:rPr>
          <w:sz w:val="22"/>
          <w:szCs w:val="22"/>
          <w:lang w:eastAsia="en-US" w:bidi="ar-SA"/>
        </w:rPr>
        <w:t>used</w:t>
      </w:r>
      <w:r w:rsidRPr="00E0622E">
        <w:rPr>
          <w:sz w:val="22"/>
          <w:szCs w:val="22"/>
          <w:lang w:eastAsia="en-US" w:bidi="ar-SA"/>
        </w:rPr>
        <w:t>)</w:t>
      </w:r>
      <w:r>
        <w:rPr>
          <w:sz w:val="22"/>
          <w:szCs w:val="22"/>
          <w:lang w:eastAsia="en-US" w:bidi="ar-SA"/>
        </w:rPr>
        <w:t xml:space="preserve">, </w:t>
      </w:r>
      <w:r w:rsidRPr="00E0622E">
        <w:rPr>
          <w:sz w:val="22"/>
          <w:szCs w:val="22"/>
          <w:lang w:eastAsia="en-US" w:bidi="ar-SA"/>
        </w:rPr>
        <w:t xml:space="preserve">in the three </w:t>
      </w:r>
      <w:r>
        <w:rPr>
          <w:sz w:val="22"/>
          <w:szCs w:val="22"/>
          <w:lang w:eastAsia="en-US" w:bidi="ar-SA"/>
        </w:rPr>
        <w:t xml:space="preserve">Red / Green / Blue </w:t>
      </w:r>
      <w:r w:rsidRPr="00E0622E">
        <w:rPr>
          <w:sz w:val="22"/>
          <w:szCs w:val="22"/>
          <w:lang w:eastAsia="en-US" w:bidi="ar-SA"/>
        </w:rPr>
        <w:t>(</w:t>
      </w:r>
      <w:r>
        <w:rPr>
          <w:sz w:val="22"/>
          <w:szCs w:val="22"/>
          <w:lang w:eastAsia="en-US" w:bidi="ar-SA"/>
        </w:rPr>
        <w:t xml:space="preserve">RGB, </w:t>
      </w:r>
      <w:r w:rsidRPr="00E0622E">
        <w:rPr>
          <w:sz w:val="22"/>
          <w:szCs w:val="22"/>
          <w:lang w:eastAsia="en-US" w:bidi="ar-SA"/>
        </w:rPr>
        <w:t>for example</w:t>
      </w:r>
      <w:r>
        <w:rPr>
          <w:sz w:val="22"/>
          <w:szCs w:val="22"/>
          <w:lang w:eastAsia="en-US" w:bidi="ar-SA"/>
        </w:rPr>
        <w:t xml:space="preserve">: </w:t>
      </w:r>
      <w:r w:rsidRPr="00E0622E">
        <w:rPr>
          <w:sz w:val="22"/>
          <w:szCs w:val="22"/>
          <w:lang w:eastAsia="en-US" w:bidi="ar-SA"/>
        </w:rPr>
        <w:t xml:space="preserve">9 </w:t>
      </w:r>
      <w:r>
        <w:rPr>
          <w:sz w:val="22"/>
          <w:szCs w:val="22"/>
          <w:lang w:eastAsia="en-US" w:bidi="ar-SA"/>
        </w:rPr>
        <w:t xml:space="preserve">/ 9 / </w:t>
      </w:r>
      <w:r w:rsidRPr="00E0622E">
        <w:rPr>
          <w:sz w:val="22"/>
          <w:szCs w:val="22"/>
          <w:lang w:eastAsia="en-US" w:bidi="ar-SA"/>
        </w:rPr>
        <w:t xml:space="preserve">11) </w:t>
      </w:r>
      <w:r>
        <w:rPr>
          <w:sz w:val="22"/>
          <w:szCs w:val="22"/>
          <w:lang w:eastAsia="en-US" w:bidi="ar-SA"/>
        </w:rPr>
        <w:t xml:space="preserve">bands. </w:t>
      </w:r>
      <w:r w:rsidRPr="00E0622E">
        <w:rPr>
          <w:sz w:val="22"/>
          <w:szCs w:val="22"/>
          <w:lang w:eastAsia="en-US" w:bidi="ar-SA"/>
        </w:rPr>
        <w:t xml:space="preserve">In this case, the satellite </w:t>
      </w:r>
      <w:r>
        <w:rPr>
          <w:sz w:val="22"/>
          <w:szCs w:val="22"/>
          <w:lang w:eastAsia="en-US" w:bidi="ar-SA"/>
        </w:rPr>
        <w:t>detects no light signal.</w:t>
      </w:r>
    </w:p>
    <w:p w:rsidR="00EF4B4A" w:rsidRDefault="00EF4B4A" w:rsidP="00EF4B4A">
      <w:pPr>
        <w:ind w:left="360"/>
        <w:jc w:val="both"/>
        <w:rPr>
          <w:sz w:val="22"/>
          <w:szCs w:val="22"/>
          <w:lang w:eastAsia="en-US" w:bidi="ar-SA"/>
        </w:rPr>
      </w:pPr>
      <w:r w:rsidRPr="0000730E">
        <w:rPr>
          <w:sz w:val="22"/>
          <w:szCs w:val="22"/>
          <w:lang w:eastAsia="en-US" w:bidi="ar-SA"/>
        </w:rPr>
        <w:t xml:space="preserve">These values can </w:t>
      </w:r>
      <w:r>
        <w:rPr>
          <w:sz w:val="22"/>
          <w:szCs w:val="22"/>
          <w:lang w:eastAsia="en-US" w:bidi="ar-SA"/>
        </w:rPr>
        <w:t xml:space="preserve">bias calculations of </w:t>
      </w:r>
      <w:r w:rsidRPr="0000730E">
        <w:rPr>
          <w:sz w:val="22"/>
          <w:szCs w:val="22"/>
          <w:lang w:eastAsia="en-US" w:bidi="ar-SA"/>
        </w:rPr>
        <w:t>radiance or blue light indicators (since they are based on band values).</w:t>
      </w:r>
    </w:p>
    <w:p w:rsidR="00EF4B4A" w:rsidRDefault="00EF4B4A" w:rsidP="00EF4B4A">
      <w:pPr>
        <w:ind w:left="360"/>
        <w:jc w:val="both"/>
        <w:rPr>
          <w:sz w:val="22"/>
          <w:szCs w:val="22"/>
          <w:lang w:eastAsia="en-US" w:bidi="ar-SA"/>
        </w:rPr>
      </w:pPr>
      <w:r w:rsidRPr="0000730E">
        <w:rPr>
          <w:sz w:val="22"/>
          <w:szCs w:val="22"/>
          <w:lang w:eastAsia="en-US" w:bidi="ar-SA"/>
        </w:rPr>
        <w:t xml:space="preserve">This pre-processing therefore sets to </w:t>
      </w:r>
      <w:r>
        <w:rPr>
          <w:sz w:val="22"/>
          <w:szCs w:val="22"/>
          <w:lang w:eastAsia="en-US" w:bidi="ar-SA"/>
        </w:rPr>
        <w:t>« </w:t>
      </w:r>
      <w:r w:rsidRPr="0000730E">
        <w:rPr>
          <w:sz w:val="22"/>
          <w:szCs w:val="22"/>
          <w:lang w:eastAsia="en-US" w:bidi="ar-SA"/>
        </w:rPr>
        <w:t>0</w:t>
      </w:r>
      <w:r>
        <w:rPr>
          <w:sz w:val="22"/>
          <w:szCs w:val="22"/>
          <w:lang w:eastAsia="en-US" w:bidi="ar-SA"/>
        </w:rPr>
        <w:t xml:space="preserve"> » </w:t>
      </w:r>
      <w:r w:rsidRPr="0000730E">
        <w:rPr>
          <w:sz w:val="22"/>
          <w:szCs w:val="22"/>
          <w:lang w:eastAsia="en-US" w:bidi="ar-SA"/>
        </w:rPr>
        <w:t>all pixel</w:t>
      </w:r>
      <w:r>
        <w:rPr>
          <w:sz w:val="22"/>
          <w:szCs w:val="22"/>
          <w:lang w:eastAsia="en-US" w:bidi="ar-SA"/>
        </w:rPr>
        <w:t>s</w:t>
      </w:r>
      <w:r w:rsidRPr="0000730E">
        <w:rPr>
          <w:sz w:val="22"/>
          <w:szCs w:val="22"/>
          <w:lang w:eastAsia="en-US" w:bidi="ar-SA"/>
        </w:rPr>
        <w:t xml:space="preserve"> values whose 3 values in the 3 bands are strictly </w:t>
      </w:r>
      <w:r>
        <w:rPr>
          <w:sz w:val="22"/>
          <w:szCs w:val="22"/>
          <w:lang w:eastAsia="en-US" w:bidi="ar-SA"/>
        </w:rPr>
        <w:t>less</w:t>
      </w:r>
      <w:r w:rsidRPr="0000730E">
        <w:rPr>
          <w:sz w:val="22"/>
          <w:szCs w:val="22"/>
          <w:lang w:eastAsia="en-US" w:bidi="ar-SA"/>
        </w:rPr>
        <w:t xml:space="preserve"> than the majority</w:t>
      </w:r>
      <w:r>
        <w:rPr>
          <w:sz w:val="22"/>
          <w:szCs w:val="22"/>
          <w:lang w:eastAsia="en-US" w:bidi="ar-SA"/>
        </w:rPr>
        <w:t xml:space="preserve">. The majority corresponds to the highest pixel value +1, for each </w:t>
      </w:r>
      <w:r w:rsidRPr="0000730E">
        <w:rPr>
          <w:sz w:val="22"/>
          <w:szCs w:val="22"/>
          <w:lang w:eastAsia="en-US" w:bidi="ar-SA"/>
        </w:rPr>
        <w:t>band.</w:t>
      </w:r>
    </w:p>
    <w:p w:rsidR="00EF4B4A" w:rsidRDefault="00EF4B4A" w:rsidP="00EF4B4A">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EF4B4A" w:rsidRDefault="00EF4B4A" w:rsidP="00EF4B4A">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lastRenderedPageBreak/>
        <w:t xml:space="preserve">Study area (optional) : </w:t>
      </w:r>
      <w:r>
        <w:rPr>
          <w:rFonts w:asciiTheme="minorHAnsi" w:hAnsiTheme="minorHAnsi" w:cstheme="minorHAnsi"/>
          <w:sz w:val="22"/>
          <w:szCs w:val="22"/>
        </w:rPr>
        <w:t xml:space="preserve">Vector </w:t>
      </w:r>
      <w:r w:rsidRPr="00955909">
        <w:rPr>
          <w:rFonts w:asciiTheme="minorHAnsi" w:hAnsiTheme="minorHAnsi" w:cstheme="minorHAnsi"/>
          <w:sz w:val="22"/>
          <w:szCs w:val="22"/>
        </w:rPr>
        <w:t xml:space="preserve">layer </w:t>
      </w:r>
      <w:r>
        <w:rPr>
          <w:rFonts w:asciiTheme="minorHAnsi" w:hAnsiTheme="minorHAnsi" w:cstheme="minorHAnsi"/>
          <w:sz w:val="22"/>
          <w:szCs w:val="22"/>
        </w:rPr>
        <w:t xml:space="preserve">of polygon type </w:t>
      </w:r>
      <w:r w:rsidRPr="00955909">
        <w:rPr>
          <w:rFonts w:asciiTheme="minorHAnsi" w:hAnsiTheme="minorHAnsi" w:cstheme="minorHAnsi"/>
          <w:sz w:val="22"/>
          <w:szCs w:val="22"/>
        </w:rPr>
        <w:t xml:space="preserve">representing </w:t>
      </w:r>
      <w:r>
        <w:rPr>
          <w:rFonts w:asciiTheme="minorHAnsi" w:hAnsiTheme="minorHAnsi" w:cstheme="minorHAnsi"/>
          <w:sz w:val="22"/>
          <w:szCs w:val="22"/>
        </w:rPr>
        <w:t xml:space="preserve">the study </w:t>
      </w:r>
      <w:r w:rsidRPr="00955909">
        <w:rPr>
          <w:rFonts w:asciiTheme="minorHAnsi" w:hAnsiTheme="minorHAnsi" w:cstheme="minorHAnsi"/>
          <w:sz w:val="22"/>
          <w:szCs w:val="22"/>
        </w:rPr>
        <w:t xml:space="preserve">area </w:t>
      </w:r>
      <w:r>
        <w:rPr>
          <w:rFonts w:asciiTheme="minorHAnsi" w:hAnsiTheme="minorHAnsi" w:cstheme="minorHAnsi"/>
          <w:sz w:val="22"/>
          <w:szCs w:val="22"/>
        </w:rPr>
        <w:t>to cut out the satellite image raster</w:t>
      </w:r>
      <w:r w:rsidRPr="00955909">
        <w:rPr>
          <w:rFonts w:asciiTheme="minorHAnsi" w:hAnsiTheme="minorHAnsi" w:cstheme="minorHAnsi"/>
          <w:sz w:val="22"/>
          <w:szCs w:val="22"/>
        </w:rPr>
        <w:t>.</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Satellite image: the </w:t>
      </w:r>
      <w:r w:rsidRPr="00D33405">
        <w:rPr>
          <w:rFonts w:asciiTheme="minorHAnsi" w:hAnsiTheme="minorHAnsi" w:cstheme="minorHAnsi"/>
          <w:sz w:val="22"/>
          <w:szCs w:val="22"/>
        </w:rPr>
        <w:t xml:space="preserve">satellite image is in raster format </w:t>
      </w:r>
      <w:r>
        <w:rPr>
          <w:rFonts w:asciiTheme="minorHAnsi" w:hAnsiTheme="minorHAnsi" w:cstheme="minorHAnsi"/>
          <w:sz w:val="22"/>
          <w:szCs w:val="22"/>
        </w:rPr>
        <w:t>with 3 RGB bands</w:t>
      </w:r>
      <w:r w:rsidRPr="00D33405">
        <w:rPr>
          <w:rFonts w:asciiTheme="minorHAnsi" w:hAnsiTheme="minorHAnsi" w:cstheme="minorHAnsi"/>
          <w:sz w:val="22"/>
          <w:szCs w:val="22"/>
        </w:rPr>
        <w:t xml:space="preserve">, or with a single band </w:t>
      </w:r>
      <w:r>
        <w:rPr>
          <w:rFonts w:asciiTheme="minorHAnsi" w:hAnsiTheme="minorHAnsi" w:cstheme="minorHAnsi"/>
          <w:sz w:val="22"/>
          <w:szCs w:val="22"/>
        </w:rPr>
        <w:t>corresponding to total radiance</w:t>
      </w:r>
      <w:r w:rsidRPr="00D33405">
        <w:rPr>
          <w:rFonts w:asciiTheme="minorHAnsi" w:hAnsiTheme="minorHAnsi" w:cstheme="minorHAnsi"/>
          <w:sz w:val="22"/>
          <w:szCs w:val="22"/>
        </w:rPr>
        <w:t xml:space="preserve">. </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RGB</w:t>
      </w:r>
      <w:r w:rsidRPr="00D33405">
        <w:rPr>
          <w:rFonts w:asciiTheme="minorHAnsi" w:hAnsiTheme="minorHAnsi" w:cstheme="minorHAnsi"/>
          <w:bCs/>
          <w:sz w:val="22"/>
          <w:szCs w:val="22"/>
        </w:rPr>
        <w:t xml:space="preserve"> raster band index </w:t>
      </w:r>
      <w:r>
        <w:rPr>
          <w:rFonts w:asciiTheme="minorHAnsi" w:hAnsiTheme="minorHAnsi" w:cstheme="minorHAnsi"/>
          <w:bCs/>
          <w:sz w:val="22"/>
          <w:szCs w:val="22"/>
        </w:rPr>
        <w:t>(advanced parameter), where the index corresponds to the band number of the color in question.</w:t>
      </w:r>
    </w:p>
    <w:p w:rsidR="00EF4B4A" w:rsidRPr="00477D77" w:rsidRDefault="00EF4B4A" w:rsidP="00EF4B4A">
      <w:pPr>
        <w:pStyle w:val="Standard"/>
        <w:jc w:val="both"/>
        <w:rPr>
          <w:rFonts w:asciiTheme="minorHAnsi" w:hAnsiTheme="minorHAnsi" w:cstheme="minorHAnsi"/>
          <w:bCs/>
          <w:sz w:val="22"/>
          <w:szCs w:val="22"/>
        </w:rPr>
      </w:pPr>
    </w:p>
    <w:p w:rsidR="00EF4B4A" w:rsidRDefault="00EF4B4A" w:rsidP="00EF4B4A">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 image, cleaned (and possibly cropped according to the size of the study area), with "dark" pixels set to « 0 ».</w:t>
      </w:r>
    </w:p>
    <w:p w:rsidR="00AF491A" w:rsidRPr="00955909" w:rsidRDefault="00AF491A" w:rsidP="001651BD">
      <w:pPr>
        <w:pStyle w:val="Standard"/>
        <w:ind w:left="360"/>
        <w:jc w:val="both"/>
        <w:rPr>
          <w:rFonts w:asciiTheme="minorHAnsi" w:hAnsiTheme="minorHAnsi" w:cstheme="minorHAnsi"/>
          <w:bCs/>
          <w:sz w:val="22"/>
          <w:szCs w:val="22"/>
        </w:rPr>
      </w:pPr>
    </w:p>
    <w:p w:rsidR="005F4FFD" w:rsidRDefault="0018290F" w:rsidP="00A4457D">
      <w:pPr>
        <w:keepNext/>
        <w:ind w:left="360"/>
        <w:jc w:val="center"/>
      </w:pPr>
      <w:r>
        <w:rPr>
          <w:noProof/>
          <w:lang w:eastAsia="fr-FR" w:bidi="ar-SA"/>
        </w:rPr>
        <w:drawing>
          <wp:inline distT="0" distB="0" distL="0" distR="0">
            <wp:extent cx="5585874" cy="358108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85874" cy="3581080"/>
                    </a:xfrm>
                    <a:prstGeom prst="rect">
                      <a:avLst/>
                    </a:prstGeom>
                    <a:noFill/>
                    <a:ln>
                      <a:noFill/>
                    </a:ln>
                  </pic:spPr>
                </pic:pic>
              </a:graphicData>
            </a:graphic>
          </wp:inline>
        </w:drawing>
      </w:r>
    </w:p>
    <w:p w:rsidR="001651BD" w:rsidRPr="00D005CE" w:rsidRDefault="005F4FFD" w:rsidP="00EF4B4A">
      <w:pPr>
        <w:pStyle w:val="Lgende"/>
        <w:ind w:firstLine="360"/>
        <w:rPr>
          <w:lang w:eastAsia="en-US" w:bidi="ar-SA"/>
        </w:rPr>
      </w:pPr>
      <w:r>
        <w:t xml:space="preserve">Figure </w:t>
      </w:r>
      <w:fldSimple w:instr=" SEQ Figure \* ARABIC ">
        <w:r w:rsidR="00A7526C">
          <w:rPr>
            <w:noProof/>
          </w:rPr>
          <w:t>4</w:t>
        </w:r>
      </w:fldSimple>
      <w:r>
        <w:t xml:space="preserve"> : </w:t>
      </w:r>
      <w:r w:rsidR="00EF4B4A">
        <w:t>Treatment interface for removing dark areas</w:t>
      </w:r>
    </w:p>
    <w:p w:rsidR="00EF4B4A" w:rsidRDefault="00EF4B4A" w:rsidP="00EF4B4A">
      <w:pPr>
        <w:pStyle w:val="Titre2numrot"/>
        <w:numPr>
          <w:ilvl w:val="1"/>
          <w:numId w:val="7"/>
        </w:numPr>
      </w:pPr>
      <w:bookmarkStart w:id="11" w:name="_Toc140485651"/>
      <w:r w:rsidRPr="007E1698">
        <w:t>D</w:t>
      </w:r>
      <w:r w:rsidR="00A55A62">
        <w:t>T</w:t>
      </w:r>
      <w:r w:rsidRPr="007E1698">
        <w:t>M calculation using RGE ALTI data</w:t>
      </w:r>
      <w:bookmarkEnd w:id="11"/>
    </w:p>
    <w:p w:rsidR="0065688A" w:rsidRDefault="0065688A" w:rsidP="0065688A">
      <w:pPr>
        <w:spacing w:line="264" w:lineRule="auto"/>
        <w:ind w:left="360"/>
        <w:jc w:val="both"/>
        <w:rPr>
          <w:sz w:val="22"/>
          <w:szCs w:val="22"/>
        </w:rPr>
      </w:pPr>
      <w:r w:rsidRPr="009E21F0">
        <w:rPr>
          <w:sz w:val="22"/>
          <w:szCs w:val="22"/>
        </w:rPr>
        <w:t xml:space="preserve">The </w:t>
      </w:r>
      <w:r>
        <w:rPr>
          <w:sz w:val="22"/>
          <w:szCs w:val="22"/>
        </w:rPr>
        <w:t>D</w:t>
      </w:r>
      <w:r w:rsidR="00A55A62">
        <w:rPr>
          <w:sz w:val="22"/>
          <w:szCs w:val="22"/>
        </w:rPr>
        <w:t>T</w:t>
      </w:r>
      <w:r>
        <w:rPr>
          <w:sz w:val="22"/>
          <w:szCs w:val="22"/>
        </w:rPr>
        <w:t>M</w:t>
      </w:r>
      <w:r w:rsidRPr="009E21F0">
        <w:rPr>
          <w:sz w:val="22"/>
          <w:szCs w:val="22"/>
        </w:rPr>
        <w:t xml:space="preserve"> (</w:t>
      </w:r>
      <w:r>
        <w:rPr>
          <w:sz w:val="22"/>
          <w:szCs w:val="22"/>
        </w:rPr>
        <w:t xml:space="preserve">Digital </w:t>
      </w:r>
      <w:r w:rsidR="00A55A62">
        <w:rPr>
          <w:sz w:val="22"/>
          <w:szCs w:val="22"/>
        </w:rPr>
        <w:t>Terrain</w:t>
      </w:r>
      <w:r w:rsidRPr="009E21F0">
        <w:rPr>
          <w:sz w:val="22"/>
          <w:szCs w:val="22"/>
        </w:rPr>
        <w:t xml:space="preserve"> </w:t>
      </w:r>
      <w:r>
        <w:rPr>
          <w:sz w:val="22"/>
          <w:szCs w:val="22"/>
        </w:rPr>
        <w:t>Mode</w:t>
      </w:r>
      <w:r w:rsidR="00E73FA3">
        <w:rPr>
          <w:sz w:val="22"/>
          <w:szCs w:val="22"/>
        </w:rPr>
        <w:t>l</w:t>
      </w:r>
      <w:r w:rsidRPr="009E21F0">
        <w:rPr>
          <w:sz w:val="22"/>
          <w:szCs w:val="22"/>
        </w:rPr>
        <w:t xml:space="preserve">) raster layer corresponds to the relief, which is then used in processing to calculate the </w:t>
      </w:r>
      <w:r w:rsidR="00026CA7">
        <w:rPr>
          <w:sz w:val="22"/>
          <w:szCs w:val="22"/>
        </w:rPr>
        <w:t>DSM</w:t>
      </w:r>
      <w:r w:rsidRPr="009E21F0">
        <w:rPr>
          <w:sz w:val="22"/>
          <w:szCs w:val="22"/>
        </w:rPr>
        <w:t xml:space="preserve"> (relief </w:t>
      </w:r>
      <w:r>
        <w:rPr>
          <w:sz w:val="22"/>
          <w:szCs w:val="22"/>
        </w:rPr>
        <w:t xml:space="preserve">with </w:t>
      </w:r>
      <w:r w:rsidRPr="009E21F0">
        <w:rPr>
          <w:sz w:val="22"/>
          <w:szCs w:val="22"/>
        </w:rPr>
        <w:t xml:space="preserve">buildings and vegetation). This data can be downloaded by department with a resolution of 1 </w:t>
      </w:r>
      <w:r>
        <w:rPr>
          <w:sz w:val="22"/>
          <w:szCs w:val="22"/>
        </w:rPr>
        <w:t xml:space="preserve">or 5 meters via </w:t>
      </w:r>
      <w:r w:rsidRPr="009E21F0">
        <w:rPr>
          <w:sz w:val="22"/>
          <w:szCs w:val="22"/>
        </w:rPr>
        <w:t xml:space="preserve">IGN's </w:t>
      </w:r>
      <w:r>
        <w:rPr>
          <w:sz w:val="22"/>
          <w:szCs w:val="22"/>
        </w:rPr>
        <w:t>geo-services</w:t>
      </w:r>
      <w:r w:rsidRPr="009E21F0">
        <w:rPr>
          <w:sz w:val="22"/>
          <w:szCs w:val="22"/>
        </w:rPr>
        <w:t>:</w:t>
      </w:r>
    </w:p>
    <w:p w:rsidR="0065688A" w:rsidRDefault="00100C3B" w:rsidP="0065688A">
      <w:pPr>
        <w:spacing w:line="264" w:lineRule="auto"/>
        <w:ind w:left="360"/>
        <w:jc w:val="both"/>
        <w:rPr>
          <w:sz w:val="22"/>
        </w:rPr>
      </w:pPr>
      <w:hyperlink r:id="rId28" w:history="1">
        <w:r w:rsidR="0065688A" w:rsidRPr="00317A2E">
          <w:rPr>
            <w:rStyle w:val="Lienhypertexte"/>
            <w:sz w:val="22"/>
          </w:rPr>
          <w:t>https://geoservices.ign.fr/rgealti</w:t>
        </w:r>
      </w:hyperlink>
    </w:p>
    <w:p w:rsidR="0065688A" w:rsidRDefault="0065688A" w:rsidP="0065688A">
      <w:pPr>
        <w:spacing w:line="264" w:lineRule="auto"/>
        <w:ind w:left="360"/>
        <w:jc w:val="both"/>
        <w:rPr>
          <w:sz w:val="22"/>
        </w:rPr>
      </w:pPr>
      <w:r>
        <w:rPr>
          <w:sz w:val="22"/>
        </w:rPr>
        <w:t>This data is very voluminous, and is divided into grids of 1000 or 5000 meters. To obtain a DTM for a specific right-of-way, it is necessary to select the right grids on the right-of-way via a vector layer supplied by IGN, then select the corresponding raster files, to then create a mosaic, which can prove tedious.</w:t>
      </w:r>
    </w:p>
    <w:p w:rsidR="0065688A" w:rsidRDefault="0065688A" w:rsidP="0065688A">
      <w:pPr>
        <w:spacing w:line="264" w:lineRule="auto"/>
        <w:ind w:left="360"/>
        <w:jc w:val="both"/>
        <w:rPr>
          <w:sz w:val="22"/>
        </w:rPr>
      </w:pPr>
      <w:r>
        <w:rPr>
          <w:sz w:val="22"/>
        </w:rPr>
        <w:t xml:space="preserve">This process automates the export of the </w:t>
      </w:r>
      <w:r w:rsidR="00A55A62">
        <w:rPr>
          <w:sz w:val="22"/>
          <w:szCs w:val="22"/>
        </w:rPr>
        <w:t>DT</w:t>
      </w:r>
      <w:r w:rsidR="00E73FA3">
        <w:rPr>
          <w:sz w:val="22"/>
          <w:szCs w:val="22"/>
        </w:rPr>
        <w:t>M</w:t>
      </w:r>
      <w:r w:rsidR="00E73FA3" w:rsidRPr="009E21F0">
        <w:rPr>
          <w:sz w:val="22"/>
          <w:szCs w:val="22"/>
        </w:rPr>
        <w:t xml:space="preserve"> </w:t>
      </w:r>
      <w:r>
        <w:rPr>
          <w:sz w:val="22"/>
        </w:rPr>
        <w:t>to a predefined area by performing the following steps:</w:t>
      </w:r>
    </w:p>
    <w:p w:rsidR="0065688A" w:rsidRDefault="0065688A" w:rsidP="0065688A">
      <w:pPr>
        <w:pStyle w:val="Paragraphedeliste"/>
        <w:widowControl w:val="0"/>
        <w:numPr>
          <w:ilvl w:val="0"/>
          <w:numId w:val="20"/>
        </w:numPr>
        <w:suppressAutoHyphens/>
        <w:autoSpaceDN w:val="0"/>
        <w:spacing w:after="0"/>
        <w:jc w:val="both"/>
        <w:textAlignment w:val="baseline"/>
        <w:rPr>
          <w:rFonts w:eastAsia="Times New Roman" w:cs="Times New Roman"/>
          <w:sz w:val="22"/>
          <w:szCs w:val="22"/>
          <w:lang w:eastAsia="fr-FR"/>
        </w:rPr>
      </w:pPr>
      <w:r w:rsidRPr="00474DB9">
        <w:rPr>
          <w:rFonts w:eastAsia="Times New Roman" w:cs="Times New Roman"/>
          <w:sz w:val="22"/>
          <w:szCs w:val="22"/>
          <w:lang w:eastAsia="fr-FR"/>
        </w:rPr>
        <w:t xml:space="preserve">Application of a buffer to be entered as a parameter, around the study area (optional) </w:t>
      </w:r>
      <w:r>
        <w:rPr>
          <w:rFonts w:eastAsia="Times New Roman" w:cs="Times New Roman"/>
          <w:sz w:val="22"/>
          <w:szCs w:val="22"/>
          <w:lang w:eastAsia="fr-FR"/>
        </w:rPr>
        <w:t>;</w:t>
      </w:r>
    </w:p>
    <w:p w:rsidR="0065688A" w:rsidRDefault="00EF6519" w:rsidP="0065688A">
      <w:pPr>
        <w:pStyle w:val="Paragraphedeliste"/>
        <w:widowControl w:val="0"/>
        <w:numPr>
          <w:ilvl w:val="0"/>
          <w:numId w:val="20"/>
        </w:numPr>
        <w:suppressAutoHyphens/>
        <w:autoSpaceDN w:val="0"/>
        <w:spacing w:after="0"/>
        <w:jc w:val="both"/>
        <w:textAlignment w:val="baseline"/>
        <w:rPr>
          <w:sz w:val="22"/>
          <w:szCs w:val="22"/>
        </w:rPr>
      </w:pPr>
      <w:r>
        <w:rPr>
          <w:sz w:val="22"/>
          <w:szCs w:val="22"/>
        </w:rPr>
        <w:t>Grids</w:t>
      </w:r>
      <w:r w:rsidR="0065688A" w:rsidRPr="00474DB9">
        <w:rPr>
          <w:sz w:val="22"/>
          <w:szCs w:val="22"/>
        </w:rPr>
        <w:t xml:space="preserve"> selection from study area </w:t>
      </w:r>
      <w:r w:rsidR="0065688A">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 xml:space="preserve">Selection of corresponding ASC files </w:t>
      </w:r>
      <w:r>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 xml:space="preserve">Create a virtual raster from </w:t>
      </w:r>
      <w:r>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Export to raster in tif format</w:t>
      </w:r>
      <w:r>
        <w:rPr>
          <w:sz w:val="22"/>
          <w:szCs w:val="22"/>
        </w:rPr>
        <w:t>.</w:t>
      </w:r>
    </w:p>
    <w:p w:rsidR="00042A27" w:rsidRDefault="00042A27" w:rsidP="00042A2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FA7987" w:rsidRDefault="00FA7987" w:rsidP="00FA7987">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 xml:space="preserve">Study area </w:t>
      </w:r>
      <w:r>
        <w:rPr>
          <w:rFonts w:asciiTheme="minorHAnsi" w:hAnsiTheme="minorHAnsi" w:cstheme="minorHAnsi"/>
          <w:sz w:val="22"/>
          <w:szCs w:val="22"/>
        </w:rPr>
        <w:t xml:space="preserve">(optional) </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Polygon-type vector layer </w:t>
      </w:r>
      <w:r w:rsidRPr="00610700">
        <w:rPr>
          <w:rFonts w:asciiTheme="minorHAnsi" w:hAnsiTheme="minorHAnsi" w:cstheme="minorHAnsi"/>
          <w:sz w:val="22"/>
          <w:szCs w:val="22"/>
        </w:rPr>
        <w:t xml:space="preserve">representing </w:t>
      </w:r>
      <w:r>
        <w:rPr>
          <w:rFonts w:asciiTheme="minorHAnsi" w:hAnsiTheme="minorHAnsi" w:cstheme="minorHAnsi"/>
          <w:sz w:val="22"/>
          <w:szCs w:val="22"/>
        </w:rPr>
        <w:t xml:space="preserve">the </w:t>
      </w:r>
      <w:r w:rsidRPr="00610700">
        <w:rPr>
          <w:rFonts w:asciiTheme="minorHAnsi" w:hAnsiTheme="minorHAnsi" w:cstheme="minorHAnsi"/>
          <w:sz w:val="22"/>
          <w:szCs w:val="22"/>
        </w:rPr>
        <w:t xml:space="preserve">study area, used to select the </w:t>
      </w:r>
      <w:r w:rsidR="00412562">
        <w:rPr>
          <w:rFonts w:asciiTheme="minorHAnsi" w:hAnsiTheme="minorHAnsi" w:cstheme="minorHAnsi"/>
          <w:sz w:val="22"/>
          <w:szCs w:val="22"/>
        </w:rPr>
        <w:t>grids</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covering </w:t>
      </w:r>
      <w:r w:rsidRPr="00610700">
        <w:rPr>
          <w:rFonts w:asciiTheme="minorHAnsi" w:hAnsiTheme="minorHAnsi" w:cstheme="minorHAnsi"/>
          <w:sz w:val="22"/>
          <w:szCs w:val="22"/>
        </w:rPr>
        <w:t>this area.</w:t>
      </w:r>
    </w:p>
    <w:p w:rsidR="00FA7987" w:rsidRDefault="00FA7987" w:rsidP="00FA7987">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Grids</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Vector layer corresponding to a </w:t>
      </w:r>
      <w:r w:rsidRPr="00610700">
        <w:rPr>
          <w:rFonts w:asciiTheme="minorHAnsi" w:hAnsiTheme="minorHAnsi" w:cstheme="minorHAnsi"/>
          <w:sz w:val="22"/>
          <w:szCs w:val="22"/>
        </w:rPr>
        <w:t xml:space="preserve">1000 </w:t>
      </w:r>
      <w:r>
        <w:rPr>
          <w:rFonts w:asciiTheme="minorHAnsi" w:hAnsiTheme="minorHAnsi" w:cstheme="minorHAnsi"/>
          <w:sz w:val="22"/>
          <w:szCs w:val="22"/>
        </w:rPr>
        <w:t xml:space="preserve">or </w:t>
      </w:r>
      <w:r w:rsidRPr="00610700">
        <w:rPr>
          <w:rFonts w:asciiTheme="minorHAnsi" w:hAnsiTheme="minorHAnsi" w:cstheme="minorHAnsi"/>
          <w:sz w:val="22"/>
          <w:szCs w:val="22"/>
        </w:rPr>
        <w:t xml:space="preserve">5000-meter </w:t>
      </w:r>
      <w:r>
        <w:rPr>
          <w:rFonts w:asciiTheme="minorHAnsi" w:hAnsiTheme="minorHAnsi" w:cstheme="minorHAnsi"/>
          <w:sz w:val="22"/>
          <w:szCs w:val="22"/>
        </w:rPr>
        <w:t xml:space="preserve">grid of departmental boundaries. </w:t>
      </w:r>
      <w:r w:rsidRPr="00610700">
        <w:rPr>
          <w:rFonts w:asciiTheme="minorHAnsi" w:hAnsiTheme="minorHAnsi" w:cstheme="minorHAnsi"/>
          <w:sz w:val="22"/>
          <w:szCs w:val="22"/>
        </w:rPr>
        <w:t xml:space="preserve">For each </w:t>
      </w:r>
      <w:r w:rsidR="001322FF">
        <w:rPr>
          <w:rFonts w:asciiTheme="minorHAnsi" w:hAnsiTheme="minorHAnsi" w:cstheme="minorHAnsi"/>
          <w:sz w:val="22"/>
          <w:szCs w:val="22"/>
        </w:rPr>
        <w:t>grid</w:t>
      </w:r>
      <w:r w:rsidRPr="00610700">
        <w:rPr>
          <w:rFonts w:asciiTheme="minorHAnsi" w:hAnsiTheme="minorHAnsi" w:cstheme="minorHAnsi"/>
          <w:sz w:val="22"/>
          <w:szCs w:val="22"/>
        </w:rPr>
        <w:t xml:space="preserve">, a field indicates the name of the corresponding ASC raster. </w:t>
      </w:r>
      <w:r w:rsidRPr="008874CE">
        <w:rPr>
          <w:rFonts w:asciiTheme="minorHAnsi" w:hAnsiTheme="minorHAnsi" w:cstheme="minorHAnsi"/>
          <w:sz w:val="22"/>
          <w:szCs w:val="22"/>
        </w:rPr>
        <w:t xml:space="preserve">The layer is usually found in the downloaded directory </w:t>
      </w:r>
      <w:r w:rsidR="001322FF">
        <w:rPr>
          <w:rFonts w:asciiTheme="minorHAnsi" w:hAnsiTheme="minorHAnsi" w:cstheme="minorHAnsi"/>
          <w:sz w:val="22"/>
          <w:szCs w:val="22"/>
        </w:rPr>
        <w:t>« </w:t>
      </w:r>
      <w:r w:rsidRPr="008874CE">
        <w:rPr>
          <w:rFonts w:asciiTheme="minorHAnsi" w:hAnsiTheme="minorHAnsi" w:cstheme="minorHAnsi"/>
          <w:sz w:val="22"/>
          <w:szCs w:val="22"/>
        </w:rPr>
        <w:t>3_SUPPLEMENTS_LIVRAISON_...</w:t>
      </w:r>
      <w:r w:rsidR="001322FF">
        <w:rPr>
          <w:rFonts w:asciiTheme="minorHAnsi" w:hAnsiTheme="minorHAnsi" w:cstheme="minorHAnsi"/>
          <w:sz w:val="22"/>
          <w:szCs w:val="22"/>
        </w:rPr>
        <w:t> »</w:t>
      </w:r>
      <w:r>
        <w:rPr>
          <w:rFonts w:asciiTheme="minorHAnsi" w:hAnsiTheme="minorHAnsi" w:cstheme="minorHAnsi"/>
          <w:sz w:val="22"/>
          <w:szCs w:val="22"/>
        </w:rPr>
        <w:t>.</w:t>
      </w:r>
    </w:p>
    <w:p w:rsidR="00FA7987" w:rsidRDefault="00A55A62" w:rsidP="00FA7987">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DT</w:t>
      </w:r>
      <w:r w:rsidR="00FA7987" w:rsidRPr="001322FF">
        <w:rPr>
          <w:rFonts w:asciiTheme="minorHAnsi" w:hAnsiTheme="minorHAnsi" w:cstheme="minorHAnsi"/>
          <w:sz w:val="22"/>
          <w:szCs w:val="22"/>
        </w:rPr>
        <w:t xml:space="preserve">M ASC file </w:t>
      </w:r>
      <w:r w:rsidR="00FA7987" w:rsidRPr="00610700">
        <w:rPr>
          <w:rFonts w:asciiTheme="minorHAnsi" w:hAnsiTheme="minorHAnsi" w:cstheme="minorHAnsi"/>
          <w:sz w:val="22"/>
          <w:szCs w:val="22"/>
        </w:rPr>
        <w:t xml:space="preserve">folder: Selectable folder containing all tiles as ASC files. It is usually located in the </w:t>
      </w:r>
      <w:r w:rsidR="00FA7987">
        <w:rPr>
          <w:rFonts w:asciiTheme="minorHAnsi" w:hAnsiTheme="minorHAnsi" w:cstheme="minorHAnsi"/>
          <w:sz w:val="22"/>
          <w:szCs w:val="22"/>
        </w:rPr>
        <w:t xml:space="preserve">downloaded </w:t>
      </w:r>
      <w:r w:rsidR="00FA7987" w:rsidRPr="00610700">
        <w:rPr>
          <w:rFonts w:asciiTheme="minorHAnsi" w:hAnsiTheme="minorHAnsi" w:cstheme="minorHAnsi"/>
          <w:sz w:val="22"/>
          <w:szCs w:val="22"/>
        </w:rPr>
        <w:t xml:space="preserve">directory: </w:t>
      </w:r>
      <w:r w:rsidR="001322FF">
        <w:rPr>
          <w:rFonts w:asciiTheme="minorHAnsi" w:hAnsiTheme="minorHAnsi" w:cstheme="minorHAnsi"/>
          <w:sz w:val="22"/>
          <w:szCs w:val="22"/>
        </w:rPr>
        <w:t>« </w:t>
      </w:r>
      <w:r w:rsidR="00FA7987" w:rsidRPr="00610700">
        <w:rPr>
          <w:rFonts w:asciiTheme="minorHAnsi" w:hAnsiTheme="minorHAnsi" w:cstheme="minorHAnsi"/>
          <w:sz w:val="22"/>
          <w:szCs w:val="22"/>
        </w:rPr>
        <w:t>1_DONNEES_LIVRAISON_...</w:t>
      </w:r>
      <w:r w:rsidR="00FA7987">
        <w:rPr>
          <w:rFonts w:asciiTheme="minorHAnsi" w:hAnsiTheme="minorHAnsi" w:cstheme="minorHAnsi"/>
          <w:sz w:val="22"/>
          <w:szCs w:val="22"/>
        </w:rPr>
        <w:t>/RGEALTI_MNT_XM_ASC_</w:t>
      </w:r>
      <w:r w:rsidR="00FA7987" w:rsidRPr="00610700">
        <w:rPr>
          <w:rFonts w:asciiTheme="minorHAnsi" w:hAnsiTheme="minorHAnsi" w:cstheme="minorHAnsi"/>
          <w:sz w:val="22"/>
          <w:szCs w:val="22"/>
        </w:rPr>
        <w:t>...</w:t>
      </w:r>
      <w:r w:rsidR="001322FF">
        <w:rPr>
          <w:rFonts w:asciiTheme="minorHAnsi" w:hAnsiTheme="minorHAnsi" w:cstheme="minorHAnsi"/>
          <w:sz w:val="22"/>
          <w:szCs w:val="22"/>
        </w:rPr>
        <w:t> »</w:t>
      </w:r>
      <w:r w:rsidR="00FA7987">
        <w:rPr>
          <w:rFonts w:asciiTheme="minorHAnsi" w:hAnsiTheme="minorHAnsi" w:cstheme="minorHAnsi"/>
          <w:sz w:val="22"/>
          <w:szCs w:val="22"/>
        </w:rPr>
        <w:t>.</w:t>
      </w:r>
    </w:p>
    <w:p w:rsidR="00FA7987" w:rsidRDefault="00FA7987" w:rsidP="00FA7987">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FA7987" w:rsidRDefault="00FA7987" w:rsidP="00FA7987">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Raster </w:t>
      </w:r>
      <w:r w:rsidR="007935AC">
        <w:rPr>
          <w:rFonts w:asciiTheme="minorHAnsi" w:hAnsiTheme="minorHAnsi" w:cstheme="minorHAnsi"/>
          <w:bCs/>
          <w:sz w:val="22"/>
          <w:szCs w:val="22"/>
        </w:rPr>
        <w:t>DTM</w:t>
      </w:r>
      <w:r w:rsidRPr="00954AB2">
        <w:rPr>
          <w:rFonts w:asciiTheme="minorHAnsi" w:hAnsiTheme="minorHAnsi" w:cstheme="minorHAnsi"/>
          <w:bCs/>
          <w:sz w:val="22"/>
          <w:szCs w:val="22"/>
        </w:rPr>
        <w:t xml:space="preserve">, which corresponds to the </w:t>
      </w:r>
      <w:r w:rsidRPr="0018290F">
        <w:rPr>
          <w:rFonts w:asciiTheme="minorHAnsi" w:hAnsiTheme="minorHAnsi" w:cstheme="minorHAnsi"/>
          <w:bCs/>
          <w:sz w:val="22"/>
          <w:szCs w:val="22"/>
        </w:rPr>
        <w:t xml:space="preserve">mosaic of </w:t>
      </w:r>
      <w:r w:rsidRPr="00954AB2">
        <w:rPr>
          <w:rFonts w:asciiTheme="minorHAnsi" w:hAnsiTheme="minorHAnsi" w:cstheme="minorHAnsi"/>
          <w:bCs/>
          <w:sz w:val="22"/>
          <w:szCs w:val="22"/>
        </w:rPr>
        <w:t xml:space="preserve">selected tiles </w:t>
      </w:r>
      <w:r>
        <w:rPr>
          <w:rFonts w:asciiTheme="minorHAnsi" w:hAnsiTheme="minorHAnsi" w:cstheme="minorHAnsi"/>
          <w:bCs/>
          <w:sz w:val="22"/>
          <w:szCs w:val="22"/>
        </w:rPr>
        <w:t>in the study area</w:t>
      </w:r>
      <w:r w:rsidRPr="00954AB2">
        <w:rPr>
          <w:rFonts w:asciiTheme="minorHAnsi" w:hAnsiTheme="minorHAnsi" w:cstheme="minorHAnsi"/>
          <w:bCs/>
          <w:sz w:val="22"/>
          <w:szCs w:val="22"/>
        </w:rPr>
        <w:t>, built using a virtual raster.</w:t>
      </w:r>
    </w:p>
    <w:p w:rsidR="00890460" w:rsidRPr="00042A27" w:rsidRDefault="00890460" w:rsidP="00890460">
      <w:pPr>
        <w:pStyle w:val="Standard"/>
        <w:ind w:left="1440"/>
        <w:jc w:val="both"/>
        <w:rPr>
          <w:rFonts w:asciiTheme="minorHAnsi" w:hAnsiTheme="minorHAnsi" w:cstheme="minorHAnsi"/>
          <w:bCs/>
          <w:sz w:val="22"/>
          <w:szCs w:val="22"/>
        </w:rPr>
      </w:pPr>
    </w:p>
    <w:p w:rsidR="005F4FFD" w:rsidRDefault="0018290F" w:rsidP="00A4457D">
      <w:pPr>
        <w:keepNext/>
        <w:spacing w:line="264" w:lineRule="auto"/>
        <w:ind w:left="360"/>
        <w:jc w:val="center"/>
      </w:pPr>
      <w:r>
        <w:rPr>
          <w:rFonts w:cstheme="minorHAnsi"/>
          <w:bCs/>
          <w:noProof/>
          <w:sz w:val="22"/>
          <w:szCs w:val="22"/>
          <w:lang w:eastAsia="fr-FR" w:bidi="ar-SA"/>
        </w:rPr>
        <w:drawing>
          <wp:inline distT="0" distB="0" distL="0" distR="0" wp14:anchorId="64450630" wp14:editId="470B48DD">
            <wp:extent cx="5586371" cy="3581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86371" cy="3581400"/>
                    </a:xfrm>
                    <a:prstGeom prst="rect">
                      <a:avLst/>
                    </a:prstGeom>
                    <a:noFill/>
                    <a:ln>
                      <a:noFill/>
                    </a:ln>
                  </pic:spPr>
                </pic:pic>
              </a:graphicData>
            </a:graphic>
          </wp:inline>
        </w:drawing>
      </w:r>
    </w:p>
    <w:p w:rsidR="0059545E" w:rsidRDefault="005F4FFD" w:rsidP="00A4457D">
      <w:pPr>
        <w:pStyle w:val="Lgende"/>
        <w:ind w:firstLine="360"/>
        <w:rPr>
          <w:sz w:val="22"/>
        </w:rPr>
      </w:pPr>
      <w:r>
        <w:t xml:space="preserve">Figure </w:t>
      </w:r>
      <w:fldSimple w:instr=" SEQ Figure \* ARABIC ">
        <w:r w:rsidR="00A7526C">
          <w:rPr>
            <w:noProof/>
          </w:rPr>
          <w:t>5</w:t>
        </w:r>
      </w:fldSimple>
      <w:r>
        <w:t xml:space="preserve"> :</w:t>
      </w:r>
      <w:r>
        <w:rPr>
          <w:noProof/>
        </w:rPr>
        <w:t xml:space="preserve"> </w:t>
      </w:r>
      <w:r w:rsidR="00A55A62">
        <w:rPr>
          <w:noProof/>
        </w:rPr>
        <w:t>Interface for creating a DT</w:t>
      </w:r>
      <w:r w:rsidR="0012022B">
        <w:rPr>
          <w:noProof/>
        </w:rPr>
        <w:t>M from RGE ALTI data</w:t>
      </w:r>
    </w:p>
    <w:p w:rsidR="00890460" w:rsidRDefault="00890460" w:rsidP="003F16B6">
      <w:pPr>
        <w:spacing w:line="264" w:lineRule="auto"/>
        <w:rPr>
          <w:sz w:val="22"/>
        </w:rPr>
      </w:pPr>
    </w:p>
    <w:p w:rsidR="00CB407C" w:rsidRDefault="005B4061" w:rsidP="00270D30">
      <w:pPr>
        <w:pStyle w:val="Titre1numrot"/>
        <w:numPr>
          <w:ilvl w:val="0"/>
          <w:numId w:val="7"/>
        </w:numPr>
        <w:spacing w:before="240"/>
        <w:ind w:left="363" w:hanging="363"/>
      </w:pPr>
      <w:bookmarkStart w:id="12" w:name="_Toc140485652"/>
      <w:bookmarkEnd w:id="4"/>
      <w:r>
        <w:t>Con</w:t>
      </w:r>
      <w:r w:rsidR="00B240C0">
        <w:t xml:space="preserve">tribution to </w:t>
      </w:r>
      <w:r w:rsidR="003C1A34">
        <w:t>luminous</w:t>
      </w:r>
      <w:r w:rsidR="00B240C0">
        <w:t xml:space="preserve"> halo </w:t>
      </w:r>
      <w:r>
        <w:t>(radiance)</w:t>
      </w:r>
      <w:bookmarkStart w:id="13" w:name="_Toc56617109"/>
      <w:bookmarkEnd w:id="12"/>
    </w:p>
    <w:p w:rsidR="00C81DD9" w:rsidRDefault="00C81DD9" w:rsidP="00C81DD9">
      <w:pPr>
        <w:jc w:val="both"/>
        <w:rPr>
          <w:sz w:val="22"/>
          <w:szCs w:val="22"/>
          <w:lang w:eastAsia="en-US" w:bidi="ar-SA"/>
        </w:rPr>
      </w:pPr>
      <w:r w:rsidRPr="00D05331">
        <w:rPr>
          <w:sz w:val="22"/>
          <w:szCs w:val="22"/>
          <w:lang w:eastAsia="en-US" w:bidi="ar-SA"/>
        </w:rPr>
        <w:t xml:space="preserve">This indicator is used to classify </w:t>
      </w:r>
      <w:r>
        <w:rPr>
          <w:sz w:val="22"/>
          <w:szCs w:val="22"/>
          <w:lang w:eastAsia="en-US" w:bidi="ar-SA"/>
        </w:rPr>
        <w:t xml:space="preserve">by </w:t>
      </w:r>
      <w:r w:rsidR="00F71535">
        <w:rPr>
          <w:sz w:val="22"/>
          <w:szCs w:val="22"/>
          <w:lang w:eastAsia="en-US" w:bidi="ar-SA"/>
        </w:rPr>
        <w:t>grid</w:t>
      </w:r>
      <w:r w:rsidR="00F71535" w:rsidRPr="00D05331">
        <w:rPr>
          <w:sz w:val="22"/>
          <w:szCs w:val="22"/>
          <w:lang w:eastAsia="en-US" w:bidi="ar-SA"/>
        </w:rPr>
        <w:t xml:space="preserve"> </w:t>
      </w:r>
      <w:r w:rsidRPr="00D05331">
        <w:rPr>
          <w:sz w:val="22"/>
          <w:szCs w:val="22"/>
          <w:lang w:eastAsia="en-US" w:bidi="ar-SA"/>
        </w:rPr>
        <w:t xml:space="preserve">the </w:t>
      </w:r>
      <w:r>
        <w:rPr>
          <w:sz w:val="22"/>
          <w:szCs w:val="22"/>
          <w:lang w:eastAsia="en-US" w:bidi="ar-SA"/>
        </w:rPr>
        <w:t xml:space="preserve">illuminated </w:t>
      </w:r>
      <w:r w:rsidRPr="00D05331">
        <w:rPr>
          <w:sz w:val="22"/>
          <w:szCs w:val="22"/>
          <w:lang w:eastAsia="en-US" w:bidi="ar-SA"/>
        </w:rPr>
        <w:t xml:space="preserve">areas contributing most to the light halo, based on the level of </w:t>
      </w:r>
      <w:r>
        <w:rPr>
          <w:sz w:val="22"/>
          <w:szCs w:val="22"/>
          <w:lang w:eastAsia="en-US" w:bidi="ar-SA"/>
        </w:rPr>
        <w:t xml:space="preserve">radiance </w:t>
      </w:r>
      <w:r w:rsidRPr="00297C9A">
        <w:rPr>
          <w:sz w:val="22"/>
          <w:szCs w:val="22"/>
          <w:lang w:eastAsia="en-US" w:bidi="ar-SA"/>
        </w:rPr>
        <w:t xml:space="preserve">received </w:t>
      </w:r>
      <w:r w:rsidRPr="00D05331">
        <w:rPr>
          <w:sz w:val="22"/>
          <w:szCs w:val="22"/>
          <w:lang w:eastAsia="en-US" w:bidi="ar-SA"/>
        </w:rPr>
        <w:t>by the satellite.</w:t>
      </w:r>
    </w:p>
    <w:p w:rsidR="00C81DD9" w:rsidRDefault="00C81DD9" w:rsidP="00C81DD9">
      <w:pPr>
        <w:jc w:val="both"/>
        <w:rPr>
          <w:sz w:val="22"/>
          <w:szCs w:val="22"/>
          <w:lang w:eastAsia="en-US" w:bidi="ar-SA"/>
        </w:rPr>
      </w:pPr>
      <w:r w:rsidRPr="00D05331">
        <w:rPr>
          <w:sz w:val="22"/>
          <w:szCs w:val="22"/>
          <w:lang w:eastAsia="en-US" w:bidi="ar-SA"/>
        </w:rPr>
        <w:t xml:space="preserve">The luminous halo is qualified by the brightness of the sky background (NSB) measured using a Sky Quality Meter (SQM). Although the radiance seen from space and the luminance measured on the ground by the SQM are related, a more accurate prediction of the NSB would require scattering the radiance sources using their intensity. The aim here is not to model </w:t>
      </w:r>
      <w:r>
        <w:rPr>
          <w:sz w:val="22"/>
          <w:szCs w:val="22"/>
          <w:lang w:eastAsia="en-US" w:bidi="ar-SA"/>
        </w:rPr>
        <w:t xml:space="preserve">the luminous halo directly, but to classify </w:t>
      </w:r>
      <w:r w:rsidRPr="00D05331">
        <w:rPr>
          <w:sz w:val="22"/>
          <w:szCs w:val="22"/>
          <w:lang w:eastAsia="en-US" w:bidi="ar-SA"/>
        </w:rPr>
        <w:t>geographical units (</w:t>
      </w:r>
      <w:r>
        <w:rPr>
          <w:sz w:val="22"/>
          <w:szCs w:val="22"/>
          <w:lang w:eastAsia="en-US" w:bidi="ar-SA"/>
        </w:rPr>
        <w:t xml:space="preserve">by </w:t>
      </w:r>
      <w:r w:rsidR="00F71535">
        <w:rPr>
          <w:sz w:val="22"/>
          <w:szCs w:val="22"/>
          <w:lang w:eastAsia="en-US" w:bidi="ar-SA"/>
        </w:rPr>
        <w:t>grid</w:t>
      </w:r>
      <w:r w:rsidRPr="00D05331">
        <w:rPr>
          <w:sz w:val="22"/>
          <w:szCs w:val="22"/>
          <w:lang w:eastAsia="en-US" w:bidi="ar-SA"/>
        </w:rPr>
        <w:t xml:space="preserve">, </w:t>
      </w:r>
      <w:r>
        <w:rPr>
          <w:sz w:val="22"/>
          <w:szCs w:val="22"/>
          <w:lang w:eastAsia="en-US" w:bidi="ar-SA"/>
        </w:rPr>
        <w:t>for example</w:t>
      </w:r>
      <w:r w:rsidRPr="00D05331">
        <w:rPr>
          <w:sz w:val="22"/>
          <w:szCs w:val="22"/>
          <w:lang w:eastAsia="en-US" w:bidi="ar-SA"/>
        </w:rPr>
        <w:t xml:space="preserve">) according to the upward </w:t>
      </w:r>
      <w:r>
        <w:rPr>
          <w:sz w:val="22"/>
          <w:szCs w:val="22"/>
          <w:lang w:eastAsia="en-US" w:bidi="ar-SA"/>
        </w:rPr>
        <w:t xml:space="preserve">light </w:t>
      </w:r>
      <w:r w:rsidRPr="00D05331">
        <w:rPr>
          <w:sz w:val="22"/>
          <w:szCs w:val="22"/>
          <w:lang w:eastAsia="en-US" w:bidi="ar-SA"/>
        </w:rPr>
        <w:t>emissions picked up by the satellite and contributing to the formation of the luminous halo.</w:t>
      </w:r>
    </w:p>
    <w:p w:rsidR="00C81DD9" w:rsidRDefault="00C81DD9" w:rsidP="00C81DD9">
      <w:pPr>
        <w:jc w:val="both"/>
        <w:rPr>
          <w:sz w:val="22"/>
          <w:szCs w:val="22"/>
          <w:lang w:eastAsia="en-US" w:bidi="ar-SA"/>
        </w:rPr>
      </w:pPr>
      <w:r w:rsidRPr="00D05331">
        <w:rPr>
          <w:sz w:val="22"/>
          <w:szCs w:val="22"/>
          <w:lang w:eastAsia="en-US" w:bidi="ar-SA"/>
        </w:rPr>
        <w:t xml:space="preserve">The indicator can also be calculated for any </w:t>
      </w:r>
      <w:r>
        <w:rPr>
          <w:sz w:val="22"/>
          <w:szCs w:val="22"/>
          <w:lang w:eastAsia="en-US" w:bidi="ar-SA"/>
        </w:rPr>
        <w:t>geographic unit (</w:t>
      </w:r>
      <w:r w:rsidR="006631EA" w:rsidRPr="006631EA">
        <w:rPr>
          <w:sz w:val="22"/>
          <w:szCs w:val="22"/>
          <w:lang w:eastAsia="en-US" w:bidi="ar-SA"/>
        </w:rPr>
        <w:t>district</w:t>
      </w:r>
      <w:r w:rsidRPr="00D05331">
        <w:rPr>
          <w:sz w:val="22"/>
          <w:szCs w:val="22"/>
          <w:lang w:eastAsia="en-US" w:bidi="ar-SA"/>
        </w:rPr>
        <w:t xml:space="preserve">, commune, </w:t>
      </w:r>
      <w:r>
        <w:rPr>
          <w:sz w:val="22"/>
          <w:szCs w:val="22"/>
          <w:lang w:eastAsia="en-US" w:bidi="ar-SA"/>
        </w:rPr>
        <w:t>etc.</w:t>
      </w:r>
      <w:r w:rsidRPr="00D05331">
        <w:rPr>
          <w:sz w:val="22"/>
          <w:szCs w:val="22"/>
          <w:lang w:eastAsia="en-US" w:bidi="ar-SA"/>
        </w:rPr>
        <w:t>).</w:t>
      </w:r>
    </w:p>
    <w:p w:rsidR="00C81DD9" w:rsidRDefault="00C81DD9" w:rsidP="00883617">
      <w:pPr>
        <w:jc w:val="both"/>
        <w:rPr>
          <w:sz w:val="22"/>
          <w:szCs w:val="22"/>
          <w:lang w:eastAsia="en-US" w:bidi="ar-SA"/>
        </w:rPr>
      </w:pPr>
    </w:p>
    <w:p w:rsidR="00412C17" w:rsidRPr="00D05331" w:rsidRDefault="00412C17" w:rsidP="00883617">
      <w:pPr>
        <w:jc w:val="both"/>
        <w:rPr>
          <w:sz w:val="22"/>
          <w:szCs w:val="22"/>
          <w:lang w:eastAsia="en-US" w:bidi="ar-SA"/>
        </w:rPr>
      </w:pPr>
    </w:p>
    <w:p w:rsidR="00412C17" w:rsidRDefault="00412C17" w:rsidP="00412C17">
      <w:pPr>
        <w:pStyle w:val="Titre2numrot"/>
        <w:numPr>
          <w:ilvl w:val="1"/>
          <w:numId w:val="7"/>
        </w:numPr>
      </w:pPr>
      <w:bookmarkStart w:id="14" w:name="_Toc140485653"/>
      <w:r>
        <w:lastRenderedPageBreak/>
        <w:t>Settings</w:t>
      </w:r>
      <w:bookmarkEnd w:id="14"/>
    </w:p>
    <w:p w:rsidR="00412C17" w:rsidRDefault="00412C17" w:rsidP="00412C17">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(optional) : </w:t>
      </w:r>
      <w:r>
        <w:rPr>
          <w:rFonts w:asciiTheme="minorHAnsi" w:hAnsiTheme="minorHAnsi" w:cstheme="minorHAnsi"/>
          <w:sz w:val="22"/>
          <w:szCs w:val="22"/>
        </w:rPr>
        <w:t xml:space="preserve">Polygon-type vector </w:t>
      </w:r>
      <w:r w:rsidRPr="00955909">
        <w:rPr>
          <w:rFonts w:asciiTheme="minorHAnsi" w:hAnsiTheme="minorHAnsi" w:cstheme="minorHAnsi"/>
          <w:sz w:val="22"/>
          <w:szCs w:val="22"/>
        </w:rPr>
        <w:t xml:space="preserve">layer representing </w:t>
      </w:r>
      <w:r>
        <w:rPr>
          <w:rFonts w:asciiTheme="minorHAnsi" w:hAnsiTheme="minorHAnsi" w:cstheme="minorHAnsi"/>
          <w:sz w:val="22"/>
          <w:szCs w:val="22"/>
        </w:rPr>
        <w:t xml:space="preserve">the </w:t>
      </w:r>
      <w:r w:rsidRPr="00955909">
        <w:rPr>
          <w:rFonts w:asciiTheme="minorHAnsi" w:hAnsiTheme="minorHAnsi" w:cstheme="minorHAnsi"/>
          <w:sz w:val="22"/>
          <w:szCs w:val="22"/>
        </w:rPr>
        <w:t>area over which the indicator will be calculated, such as a commune</w:t>
      </w:r>
      <w:r>
        <w:rPr>
          <w:rFonts w:asciiTheme="minorHAnsi" w:hAnsiTheme="minorHAnsi" w:cstheme="minorHAnsi"/>
          <w:sz w:val="22"/>
          <w:szCs w:val="22"/>
        </w:rPr>
        <w:t xml:space="preserve">. This data is optional. </w:t>
      </w:r>
      <w:r w:rsidRPr="00955909">
        <w:rPr>
          <w:rFonts w:asciiTheme="minorHAnsi" w:hAnsiTheme="minorHAnsi" w:cstheme="minorHAnsi"/>
          <w:sz w:val="22"/>
          <w:szCs w:val="22"/>
        </w:rPr>
        <w:t>If left blank</w:t>
      </w:r>
      <w:r>
        <w:rPr>
          <w:rFonts w:asciiTheme="minorHAnsi" w:hAnsiTheme="minorHAnsi" w:cstheme="minorHAnsi"/>
          <w:sz w:val="22"/>
          <w:szCs w:val="22"/>
        </w:rPr>
        <w:t xml:space="preserve">, the </w:t>
      </w:r>
      <w:r w:rsidRPr="00955909">
        <w:rPr>
          <w:rFonts w:asciiTheme="minorHAnsi" w:hAnsiTheme="minorHAnsi" w:cstheme="minorHAnsi"/>
          <w:sz w:val="22"/>
          <w:szCs w:val="22"/>
        </w:rPr>
        <w:t xml:space="preserve">study area will be the area of the imported </w:t>
      </w:r>
      <w:r w:rsidR="00815F20">
        <w:rPr>
          <w:rFonts w:asciiTheme="minorHAnsi" w:hAnsiTheme="minorHAnsi" w:cstheme="minorHAnsi"/>
          <w:sz w:val="22"/>
          <w:szCs w:val="22"/>
        </w:rPr>
        <w:t>grid</w:t>
      </w:r>
      <w:r>
        <w:rPr>
          <w:rFonts w:asciiTheme="minorHAnsi" w:hAnsiTheme="minorHAnsi" w:cstheme="minorHAnsi"/>
          <w:sz w:val="22"/>
          <w:szCs w:val="22"/>
        </w:rPr>
        <w:t xml:space="preserve">, or </w:t>
      </w:r>
      <w:r w:rsidRPr="00955909">
        <w:rPr>
          <w:rFonts w:asciiTheme="minorHAnsi" w:hAnsiTheme="minorHAnsi" w:cstheme="minorHAnsi"/>
          <w:sz w:val="22"/>
          <w:szCs w:val="22"/>
        </w:rPr>
        <w:t xml:space="preserve">the </w:t>
      </w:r>
      <w:r>
        <w:rPr>
          <w:rFonts w:asciiTheme="minorHAnsi" w:hAnsiTheme="minorHAnsi" w:cstheme="minorHAnsi"/>
          <w:sz w:val="22"/>
          <w:szCs w:val="22"/>
        </w:rPr>
        <w:t>area of the satellite image.</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Satellite image: The satellite image is in raster format</w:t>
      </w:r>
      <w:r w:rsidRPr="00D41176">
        <w:rPr>
          <w:rFonts w:asciiTheme="minorHAnsi" w:hAnsiTheme="minorHAnsi" w:cstheme="minorHAnsi"/>
          <w:sz w:val="22"/>
          <w:szCs w:val="22"/>
        </w:rPr>
        <w:t xml:space="preserve">, and can be composed of the 3 RGB bands, or directly of a single band with </w:t>
      </w:r>
      <w:r>
        <w:rPr>
          <w:rFonts w:asciiTheme="minorHAnsi" w:hAnsiTheme="minorHAnsi" w:cstheme="minorHAnsi"/>
          <w:sz w:val="22"/>
          <w:szCs w:val="22"/>
        </w:rPr>
        <w:t xml:space="preserve">total </w:t>
      </w:r>
      <w:r w:rsidRPr="00D41176">
        <w:rPr>
          <w:rFonts w:asciiTheme="minorHAnsi" w:hAnsiTheme="minorHAnsi" w:cstheme="minorHAnsi"/>
          <w:sz w:val="22"/>
          <w:szCs w:val="22"/>
        </w:rPr>
        <w:t>radiance</w:t>
      </w:r>
      <w:r>
        <w:rPr>
          <w:rFonts w:asciiTheme="minorHAnsi" w:hAnsiTheme="minorHAnsi" w:cstheme="minorHAnsi"/>
          <w:sz w:val="22"/>
          <w:szCs w:val="22"/>
        </w:rPr>
        <w:t>.</w:t>
      </w:r>
    </w:p>
    <w:p w:rsidR="00412C17" w:rsidRDefault="00A32867" w:rsidP="00412C17">
      <w:pPr>
        <w:pStyle w:val="Standard"/>
        <w:numPr>
          <w:ilvl w:val="1"/>
          <w:numId w:val="9"/>
        </w:numPr>
        <w:jc w:val="both"/>
        <w:rPr>
          <w:rFonts w:asciiTheme="minorHAnsi" w:hAnsiTheme="minorHAnsi" w:cstheme="minorHAnsi"/>
          <w:b/>
          <w:bCs/>
          <w:sz w:val="22"/>
          <w:szCs w:val="22"/>
        </w:rPr>
      </w:pP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It is possible to import a pre-existing </w:t>
      </w: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in vector format, or the user can create the </w:t>
      </w: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in the interface </w:t>
      </w:r>
      <w:r w:rsidR="00412C17">
        <w:rPr>
          <w:rFonts w:asciiTheme="minorHAnsi" w:hAnsiTheme="minorHAnsi" w:cstheme="minorHAnsi"/>
          <w:bCs/>
          <w:sz w:val="22"/>
          <w:szCs w:val="22"/>
        </w:rPr>
        <w:t xml:space="preserve">by entering the </w:t>
      </w:r>
      <w:r w:rsidR="00412C17" w:rsidRPr="00955909">
        <w:rPr>
          <w:rFonts w:asciiTheme="minorHAnsi" w:hAnsiTheme="minorHAnsi" w:cstheme="minorHAnsi"/>
          <w:bCs/>
          <w:sz w:val="22"/>
          <w:szCs w:val="22"/>
        </w:rPr>
        <w:t xml:space="preserve">following </w:t>
      </w:r>
      <w:r w:rsidR="00412C17">
        <w:rPr>
          <w:rFonts w:asciiTheme="minorHAnsi" w:hAnsiTheme="minorHAnsi" w:cstheme="minorHAnsi"/>
          <w:bCs/>
          <w:sz w:val="22"/>
          <w:szCs w:val="22"/>
        </w:rPr>
        <w:t>two parameters:</w:t>
      </w:r>
    </w:p>
    <w:p w:rsidR="00412C17" w:rsidRDefault="00412C17" w:rsidP="00412C17">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w:t>
      </w:r>
      <w:r w:rsidR="00F71535">
        <w:rPr>
          <w:rFonts w:asciiTheme="minorHAnsi" w:hAnsiTheme="minorHAnsi" w:cstheme="minorHAnsi"/>
          <w:bCs/>
          <w:sz w:val="22"/>
          <w:szCs w:val="22"/>
        </w:rPr>
        <w:t>grid</w:t>
      </w:r>
      <w:r w:rsidRPr="00955909">
        <w:rPr>
          <w:rFonts w:asciiTheme="minorHAnsi" w:hAnsiTheme="minorHAnsi" w:cstheme="minorHAnsi"/>
          <w:bCs/>
          <w:sz w:val="22"/>
          <w:szCs w:val="22"/>
        </w:rPr>
        <w:t xml:space="preserve"> diameter: </w:t>
      </w:r>
      <w:r>
        <w:rPr>
          <w:rFonts w:asciiTheme="minorHAnsi" w:hAnsiTheme="minorHAnsi" w:cstheme="minorHAnsi"/>
          <w:bCs/>
          <w:sz w:val="22"/>
          <w:szCs w:val="22"/>
        </w:rPr>
        <w:t>Value in meters (minimum 25).</w:t>
      </w:r>
    </w:p>
    <w:p w:rsidR="00412C17" w:rsidRDefault="00A32867" w:rsidP="00412C17">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Grid</w:t>
      </w:r>
      <w:r w:rsidR="00412C17">
        <w:rPr>
          <w:rFonts w:asciiTheme="minorHAnsi" w:hAnsiTheme="minorHAnsi" w:cstheme="minorHAnsi"/>
          <w:bCs/>
          <w:sz w:val="22"/>
          <w:szCs w:val="22"/>
        </w:rPr>
        <w:t xml:space="preserve"> type: Shape of </w:t>
      </w:r>
      <w:r w:rsidR="00F71535">
        <w:rPr>
          <w:rFonts w:asciiTheme="minorHAnsi" w:hAnsiTheme="minorHAnsi" w:cstheme="minorHAnsi"/>
          <w:bCs/>
          <w:sz w:val="22"/>
          <w:szCs w:val="22"/>
        </w:rPr>
        <w:t>grid</w:t>
      </w:r>
      <w:r w:rsidR="00412C17">
        <w:rPr>
          <w:rFonts w:asciiTheme="minorHAnsi" w:hAnsiTheme="minorHAnsi" w:cstheme="minorHAnsi"/>
          <w:bCs/>
          <w:sz w:val="22"/>
          <w:szCs w:val="22"/>
        </w:rPr>
        <w:t xml:space="preserve"> (hexagon, diamond or square).</w:t>
      </w:r>
    </w:p>
    <w:p w:rsidR="00412C17" w:rsidRDefault="00412C17" w:rsidP="00412C17">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sidR="00F71535">
        <w:rPr>
          <w:rFonts w:asciiTheme="minorHAnsi" w:hAnsiTheme="minorHAnsi" w:cstheme="minorHAnsi"/>
          <w:bCs/>
          <w:sz w:val="22"/>
          <w:szCs w:val="22"/>
        </w:rPr>
        <w:t>grid</w:t>
      </w:r>
      <w:r w:rsidRPr="00955909">
        <w:rPr>
          <w:rFonts w:asciiTheme="minorHAnsi" w:hAnsiTheme="minorHAnsi" w:cstheme="minorHAnsi"/>
          <w:bCs/>
          <w:sz w:val="22"/>
          <w:szCs w:val="22"/>
        </w:rPr>
        <w:t>, it will be created with a diameter of 50 meters and a hexagonal shape over the entire right-of-way.</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RGB raster band index (advanced setting)</w:t>
      </w:r>
      <w:r>
        <w:rPr>
          <w:rFonts w:asciiTheme="minorHAnsi" w:hAnsiTheme="minorHAnsi" w:cstheme="minorHAnsi"/>
          <w:bCs/>
          <w:sz w:val="22"/>
          <w:szCs w:val="22"/>
        </w:rPr>
        <w:t>.</w:t>
      </w:r>
    </w:p>
    <w:p w:rsidR="00412C17" w:rsidRDefault="00412C17" w:rsidP="00412C17">
      <w:pPr>
        <w:pStyle w:val="Standard"/>
        <w:jc w:val="both"/>
        <w:rPr>
          <w:rFonts w:asciiTheme="minorHAnsi" w:hAnsiTheme="minorHAnsi" w:cstheme="minorHAnsi"/>
          <w:bCs/>
          <w:sz w:val="22"/>
          <w:szCs w:val="22"/>
          <w:u w:val="single"/>
        </w:rPr>
      </w:pPr>
    </w:p>
    <w:p w:rsidR="00412C17" w:rsidRDefault="00412C17" w:rsidP="00412C17">
      <w:pPr>
        <w:pStyle w:val="Standard"/>
        <w:jc w:val="both"/>
        <w:rPr>
          <w:rFonts w:asciiTheme="minorHAnsi" w:hAnsiTheme="minorHAnsi" w:cstheme="minorHAnsi"/>
          <w:bCs/>
          <w:sz w:val="22"/>
          <w:szCs w:val="22"/>
        </w:rPr>
      </w:pPr>
      <w:r w:rsidRPr="00F93AA1">
        <w:rPr>
          <w:rFonts w:asciiTheme="minorHAnsi" w:hAnsiTheme="minorHAnsi" w:cstheme="minorHAnsi"/>
          <w:bCs/>
          <w:sz w:val="22"/>
          <w:szCs w:val="22"/>
          <w:u w:val="single"/>
        </w:rPr>
        <w:t>NB</w:t>
      </w:r>
      <w:r>
        <w:rPr>
          <w:rFonts w:asciiTheme="minorHAnsi" w:hAnsiTheme="minorHAnsi" w:cstheme="minorHAnsi"/>
          <w:bCs/>
          <w:sz w:val="22"/>
          <w:szCs w:val="22"/>
        </w:rPr>
        <w:t>: Input data projection systems must be identical and in metric units, such as Lambert-93 (EPSG:2154).</w:t>
      </w:r>
    </w:p>
    <w:p w:rsidR="00412C17" w:rsidRPr="00D617DD" w:rsidRDefault="00412C17" w:rsidP="00412C17">
      <w:pPr>
        <w:pStyle w:val="Standard"/>
        <w:ind w:left="1440"/>
        <w:jc w:val="both"/>
        <w:rPr>
          <w:rFonts w:asciiTheme="minorHAnsi" w:hAnsiTheme="minorHAnsi" w:cstheme="minorHAnsi"/>
          <w:bCs/>
          <w:sz w:val="22"/>
          <w:szCs w:val="22"/>
        </w:rPr>
      </w:pPr>
    </w:p>
    <w:p w:rsidR="00412C17" w:rsidRDefault="00412C17" w:rsidP="00412C17">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412C17" w:rsidRDefault="00412C17" w:rsidP="00412C17">
      <w:pPr>
        <w:pStyle w:val="Standard"/>
        <w:numPr>
          <w:ilvl w:val="1"/>
          <w:numId w:val="9"/>
        </w:numPr>
        <w:jc w:val="both"/>
        <w:rPr>
          <w:rFonts w:asciiTheme="minorHAnsi" w:hAnsiTheme="minorHAnsi" w:cstheme="minorHAnsi"/>
          <w:bCs/>
          <w:sz w:val="22"/>
          <w:szCs w:val="22"/>
        </w:rPr>
      </w:pPr>
      <w:r w:rsidRPr="00072DB7">
        <w:rPr>
          <w:rFonts w:asciiTheme="minorHAnsi" w:hAnsiTheme="minorHAnsi" w:cstheme="minorHAnsi"/>
          <w:bCs/>
          <w:sz w:val="22"/>
          <w:szCs w:val="22"/>
        </w:rPr>
        <w:t xml:space="preserve">Radiance statistics: </w:t>
      </w:r>
      <w:r>
        <w:rPr>
          <w:rFonts w:asciiTheme="minorHAnsi" w:hAnsiTheme="minorHAnsi" w:cstheme="minorHAnsi"/>
          <w:sz w:val="22"/>
          <w:szCs w:val="22"/>
        </w:rPr>
        <w:t xml:space="preserve">Vector </w:t>
      </w:r>
      <w:r w:rsidRPr="00072DB7">
        <w:rPr>
          <w:rFonts w:asciiTheme="minorHAnsi" w:hAnsiTheme="minorHAnsi" w:cstheme="minorHAnsi"/>
          <w:bCs/>
          <w:sz w:val="22"/>
          <w:szCs w:val="22"/>
        </w:rPr>
        <w:t xml:space="preserve">layer representing </w:t>
      </w:r>
      <w:r>
        <w:rPr>
          <w:rFonts w:asciiTheme="minorHAnsi" w:hAnsiTheme="minorHAnsi" w:cstheme="minorHAnsi"/>
          <w:bCs/>
          <w:sz w:val="22"/>
          <w:szCs w:val="22"/>
        </w:rPr>
        <w:t xml:space="preserve">the total radiance value, with an average of the values </w:t>
      </w:r>
      <w:r w:rsidRPr="00072DB7">
        <w:rPr>
          <w:rFonts w:asciiTheme="minorHAnsi" w:hAnsiTheme="minorHAnsi" w:cstheme="minorHAnsi"/>
          <w:bCs/>
          <w:sz w:val="22"/>
          <w:szCs w:val="22"/>
        </w:rPr>
        <w:t xml:space="preserve">per </w:t>
      </w:r>
      <w:r w:rsidR="00F71535">
        <w:rPr>
          <w:rFonts w:asciiTheme="minorHAnsi" w:hAnsiTheme="minorHAnsi" w:cstheme="minorHAnsi"/>
          <w:bCs/>
          <w:sz w:val="22"/>
          <w:szCs w:val="22"/>
        </w:rPr>
        <w:t>grid</w:t>
      </w:r>
      <w:r w:rsidRPr="00072DB7">
        <w:rPr>
          <w:rFonts w:asciiTheme="minorHAnsi" w:hAnsiTheme="minorHAnsi" w:cstheme="minorHAnsi"/>
          <w:bCs/>
          <w:sz w:val="22"/>
          <w:szCs w:val="22"/>
        </w:rPr>
        <w:t xml:space="preserve"> </w:t>
      </w:r>
      <w:r w:rsidR="00447EDE">
        <w:rPr>
          <w:rFonts w:asciiTheme="minorHAnsi" w:hAnsiTheme="minorHAnsi" w:cstheme="minorHAnsi"/>
          <w:bCs/>
          <w:sz w:val="22"/>
          <w:szCs w:val="22"/>
        </w:rPr>
        <w:t xml:space="preserve">cell </w:t>
      </w:r>
      <w:r>
        <w:rPr>
          <w:rFonts w:asciiTheme="minorHAnsi" w:hAnsiTheme="minorHAnsi" w:cstheme="minorHAnsi"/>
          <w:bCs/>
          <w:sz w:val="22"/>
          <w:szCs w:val="22"/>
        </w:rPr>
        <w:t xml:space="preserve">and </w:t>
      </w:r>
      <w:r w:rsidRPr="00072DB7">
        <w:rPr>
          <w:rFonts w:asciiTheme="minorHAnsi" w:hAnsiTheme="minorHAnsi" w:cstheme="minorHAnsi"/>
          <w:bCs/>
          <w:sz w:val="22"/>
          <w:szCs w:val="22"/>
        </w:rPr>
        <w:t>a quantile classification into 5 classes</w:t>
      </w:r>
      <w:r>
        <w:rPr>
          <w:rFonts w:asciiTheme="minorHAnsi" w:hAnsiTheme="minorHAnsi" w:cstheme="minorHAnsi"/>
          <w:bCs/>
          <w:sz w:val="22"/>
          <w:szCs w:val="22"/>
        </w:rPr>
        <w:t xml:space="preserve">, </w:t>
      </w:r>
      <w:r w:rsidRPr="00072DB7">
        <w:rPr>
          <w:rFonts w:asciiTheme="minorHAnsi" w:hAnsiTheme="minorHAnsi" w:cstheme="minorHAnsi"/>
          <w:bCs/>
          <w:sz w:val="22"/>
          <w:szCs w:val="22"/>
        </w:rPr>
        <w:t xml:space="preserve">from the lowest </w:t>
      </w:r>
      <w:r>
        <w:rPr>
          <w:rFonts w:asciiTheme="minorHAnsi" w:hAnsiTheme="minorHAnsi" w:cstheme="minorHAnsi"/>
          <w:bCs/>
          <w:sz w:val="22"/>
          <w:szCs w:val="22"/>
        </w:rPr>
        <w:t xml:space="preserve">radiance </w:t>
      </w:r>
      <w:r w:rsidRPr="00072DB7">
        <w:rPr>
          <w:rFonts w:asciiTheme="minorHAnsi" w:hAnsiTheme="minorHAnsi" w:cstheme="minorHAnsi"/>
          <w:bCs/>
          <w:sz w:val="22"/>
          <w:szCs w:val="22"/>
        </w:rPr>
        <w:t xml:space="preserve">values to the highest, </w:t>
      </w:r>
      <w:r>
        <w:rPr>
          <w:rFonts w:asciiTheme="minorHAnsi" w:hAnsiTheme="minorHAnsi" w:cstheme="minorHAnsi"/>
          <w:bCs/>
          <w:sz w:val="22"/>
          <w:szCs w:val="22"/>
        </w:rPr>
        <w:t xml:space="preserve">and, in addition, </w:t>
      </w:r>
      <w:r w:rsidRPr="00072DB7">
        <w:rPr>
          <w:rFonts w:asciiTheme="minorHAnsi" w:hAnsiTheme="minorHAnsi" w:cstheme="minorHAnsi"/>
          <w:bCs/>
          <w:sz w:val="22"/>
          <w:szCs w:val="22"/>
        </w:rPr>
        <w:t xml:space="preserve">a class representing </w:t>
      </w:r>
      <w:r w:rsidR="00F71535">
        <w:rPr>
          <w:rFonts w:asciiTheme="minorHAnsi" w:hAnsiTheme="minorHAnsi" w:cstheme="minorHAnsi"/>
          <w:bCs/>
          <w:sz w:val="22"/>
          <w:szCs w:val="22"/>
        </w:rPr>
        <w:t>grids</w:t>
      </w:r>
      <w:r w:rsidRPr="00072DB7">
        <w:rPr>
          <w:rFonts w:asciiTheme="minorHAnsi" w:hAnsiTheme="minorHAnsi" w:cstheme="minorHAnsi"/>
          <w:bCs/>
          <w:sz w:val="22"/>
          <w:szCs w:val="22"/>
        </w:rPr>
        <w:t xml:space="preserve"> with no radiance</w:t>
      </w:r>
      <w:r>
        <w:rPr>
          <w:rFonts w:asciiTheme="minorHAnsi" w:hAnsiTheme="minorHAnsi" w:cstheme="minorHAnsi"/>
          <w:bCs/>
          <w:sz w:val="22"/>
          <w:szCs w:val="22"/>
        </w:rPr>
        <w:t>.</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Total </w:t>
      </w:r>
      <w:r>
        <w:rPr>
          <w:rFonts w:asciiTheme="minorHAnsi" w:hAnsiTheme="minorHAnsi" w:cstheme="minorHAnsi"/>
          <w:bCs/>
          <w:sz w:val="22"/>
          <w:szCs w:val="22"/>
        </w:rPr>
        <w:t xml:space="preserve">radiance (optional): Raster layer with total radiance per pixel, calculated according to the following formula for the 3 RGB bands of the satellite image: </w:t>
      </w:r>
      <w:r w:rsidR="001322FF">
        <w:rPr>
          <w:rFonts w:asciiTheme="minorHAnsi" w:hAnsiTheme="minorHAnsi" w:cstheme="minorHAnsi"/>
          <w:bCs/>
          <w:sz w:val="22"/>
          <w:szCs w:val="22"/>
        </w:rPr>
        <w:t>« </w:t>
      </w:r>
      <w:r>
        <w:rPr>
          <w:rFonts w:asciiTheme="minorHAnsi" w:hAnsiTheme="minorHAnsi" w:cstheme="minorHAnsi"/>
          <w:bCs/>
          <w:sz w:val="22"/>
          <w:szCs w:val="22"/>
        </w:rPr>
        <w:t>(</w:t>
      </w:r>
      <w:r w:rsidRPr="0047067F">
        <w:rPr>
          <w:rFonts w:asciiTheme="minorHAnsi" w:hAnsiTheme="minorHAnsi" w:cstheme="minorHAnsi"/>
          <w:bCs/>
          <w:sz w:val="22"/>
          <w:szCs w:val="22"/>
        </w:rPr>
        <w:t>0.2989 x B1 red</w:t>
      </w:r>
      <w:r>
        <w:rPr>
          <w:rFonts w:asciiTheme="minorHAnsi" w:hAnsiTheme="minorHAnsi" w:cstheme="minorHAnsi"/>
          <w:bCs/>
          <w:sz w:val="22"/>
          <w:szCs w:val="22"/>
        </w:rPr>
        <w:t xml:space="preserve">) </w:t>
      </w:r>
      <w:r w:rsidRPr="0047067F">
        <w:rPr>
          <w:rFonts w:asciiTheme="minorHAnsi" w:hAnsiTheme="minorHAnsi" w:cstheme="minorHAnsi"/>
          <w:bCs/>
          <w:sz w:val="22"/>
          <w:szCs w:val="22"/>
        </w:rPr>
        <w:t xml:space="preserve">+ </w:t>
      </w:r>
      <w:r>
        <w:rPr>
          <w:rFonts w:asciiTheme="minorHAnsi" w:hAnsiTheme="minorHAnsi" w:cstheme="minorHAnsi"/>
          <w:bCs/>
          <w:sz w:val="22"/>
          <w:szCs w:val="22"/>
        </w:rPr>
        <w:t>(</w:t>
      </w:r>
      <w:r w:rsidRPr="0047067F">
        <w:rPr>
          <w:rFonts w:asciiTheme="minorHAnsi" w:hAnsiTheme="minorHAnsi" w:cstheme="minorHAnsi"/>
          <w:bCs/>
          <w:sz w:val="22"/>
          <w:szCs w:val="22"/>
        </w:rPr>
        <w:t>0.5870 x B2 green</w:t>
      </w:r>
      <w:r>
        <w:rPr>
          <w:rFonts w:asciiTheme="minorHAnsi" w:hAnsiTheme="minorHAnsi" w:cstheme="minorHAnsi"/>
          <w:bCs/>
          <w:sz w:val="22"/>
          <w:szCs w:val="22"/>
        </w:rPr>
        <w:t xml:space="preserve">) </w:t>
      </w:r>
      <w:r w:rsidRPr="0047067F">
        <w:rPr>
          <w:rFonts w:asciiTheme="minorHAnsi" w:hAnsiTheme="minorHAnsi" w:cstheme="minorHAnsi"/>
          <w:bCs/>
          <w:sz w:val="22"/>
          <w:szCs w:val="22"/>
        </w:rPr>
        <w:t xml:space="preserve">+ </w:t>
      </w:r>
      <w:r>
        <w:rPr>
          <w:rFonts w:asciiTheme="minorHAnsi" w:hAnsiTheme="minorHAnsi" w:cstheme="minorHAnsi"/>
          <w:bCs/>
          <w:sz w:val="22"/>
          <w:szCs w:val="22"/>
        </w:rPr>
        <w:t>(</w:t>
      </w:r>
      <w:r w:rsidRPr="0047067F">
        <w:rPr>
          <w:rFonts w:asciiTheme="minorHAnsi" w:hAnsiTheme="minorHAnsi" w:cstheme="minorHAnsi"/>
          <w:bCs/>
          <w:sz w:val="22"/>
          <w:szCs w:val="22"/>
        </w:rPr>
        <w:t>0.1140 x B3 blue</w:t>
      </w:r>
      <w:r>
        <w:rPr>
          <w:rFonts w:asciiTheme="minorHAnsi" w:hAnsiTheme="minorHAnsi" w:cstheme="minorHAnsi"/>
          <w:bCs/>
          <w:sz w:val="22"/>
          <w:szCs w:val="22"/>
        </w:rPr>
        <w:t>)</w:t>
      </w:r>
      <w:r w:rsidR="001322FF">
        <w:rPr>
          <w:rFonts w:asciiTheme="minorHAnsi" w:hAnsiTheme="minorHAnsi" w:cstheme="minorHAnsi"/>
          <w:bCs/>
          <w:sz w:val="22"/>
          <w:szCs w:val="22"/>
        </w:rPr>
        <w:t> »</w:t>
      </w:r>
      <w:r>
        <w:rPr>
          <w:rStyle w:val="Appelnotedebasdep"/>
          <w:rFonts w:asciiTheme="minorHAnsi" w:hAnsiTheme="minorHAnsi" w:cstheme="minorHAnsi"/>
          <w:bCs/>
          <w:sz w:val="22"/>
          <w:szCs w:val="22"/>
        </w:rPr>
        <w:footnoteReference w:id="3"/>
      </w:r>
      <w:r>
        <w:rPr>
          <w:rFonts w:asciiTheme="minorHAnsi" w:hAnsiTheme="minorHAnsi" w:cstheme="minorHAnsi"/>
          <w:bCs/>
          <w:sz w:val="22"/>
          <w:szCs w:val="22"/>
        </w:rPr>
        <w:t xml:space="preserve"> . </w:t>
      </w:r>
    </w:p>
    <w:p w:rsidR="00412C17" w:rsidRDefault="00412C17" w:rsidP="00412C17">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The unit of radiance image is W.m-2.sr-1.nm-1.</w:t>
      </w:r>
    </w:p>
    <w:p w:rsidR="00412C17" w:rsidRDefault="00412C17" w:rsidP="00412C17">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 xml:space="preserve">Note that </w:t>
      </w:r>
      <w:r w:rsidRPr="004C02D6">
        <w:rPr>
          <w:rFonts w:asciiTheme="minorHAnsi" w:hAnsiTheme="minorHAnsi" w:cstheme="minorHAnsi"/>
          <w:bCs/>
          <w:sz w:val="22"/>
          <w:szCs w:val="22"/>
        </w:rPr>
        <w:t xml:space="preserve">if the input satellite image has only one band, then this layer is not generated and </w:t>
      </w:r>
      <w:r>
        <w:rPr>
          <w:rFonts w:asciiTheme="minorHAnsi" w:hAnsiTheme="minorHAnsi" w:cstheme="minorHAnsi"/>
          <w:bCs/>
          <w:sz w:val="22"/>
          <w:szCs w:val="22"/>
        </w:rPr>
        <w:t xml:space="preserve">is </w:t>
      </w:r>
      <w:r w:rsidRPr="004C02D6">
        <w:rPr>
          <w:rFonts w:asciiTheme="minorHAnsi" w:hAnsiTheme="minorHAnsi" w:cstheme="minorHAnsi"/>
          <w:bCs/>
          <w:sz w:val="22"/>
          <w:szCs w:val="22"/>
        </w:rPr>
        <w:t>hidden from the interface.</w:t>
      </w:r>
    </w:p>
    <w:p w:rsidR="00412C17" w:rsidRDefault="00412C17" w:rsidP="00412C17">
      <w:pPr>
        <w:jc w:val="both"/>
        <w:rPr>
          <w:sz w:val="22"/>
          <w:szCs w:val="22"/>
          <w:lang w:eastAsia="en-US" w:bidi="ar-SA"/>
        </w:rPr>
      </w:pPr>
    </w:p>
    <w:p w:rsidR="00412C17" w:rsidRDefault="00412C17" w:rsidP="00412C17">
      <w:pPr>
        <w:jc w:val="both"/>
        <w:rPr>
          <w:sz w:val="22"/>
          <w:szCs w:val="22"/>
          <w:lang w:eastAsia="en-US" w:bidi="ar-SA"/>
        </w:rPr>
      </w:pPr>
      <w:r w:rsidRPr="00F93AA1">
        <w:rPr>
          <w:rFonts w:cstheme="minorHAnsi"/>
          <w:bCs/>
          <w:sz w:val="22"/>
          <w:szCs w:val="22"/>
          <w:u w:val="single"/>
        </w:rPr>
        <w:t>NB</w:t>
      </w:r>
      <w:r>
        <w:rPr>
          <w:rFonts w:cstheme="minorHAnsi"/>
          <w:bCs/>
          <w:sz w:val="22"/>
          <w:szCs w:val="22"/>
        </w:rPr>
        <w:t xml:space="preserve">: </w:t>
      </w:r>
      <w:r w:rsidRPr="00EC2D98">
        <w:rPr>
          <w:sz w:val="22"/>
          <w:szCs w:val="22"/>
          <w:lang w:eastAsia="en-US" w:bidi="ar-SA"/>
        </w:rPr>
        <w:t xml:space="preserve">If the paths with the output file names are not </w:t>
      </w:r>
      <w:r>
        <w:rPr>
          <w:sz w:val="22"/>
          <w:szCs w:val="22"/>
          <w:lang w:eastAsia="en-US" w:bidi="ar-SA"/>
        </w:rPr>
        <w:t>filled</w:t>
      </w:r>
      <w:r w:rsidRPr="00EC2D98">
        <w:rPr>
          <w:sz w:val="22"/>
          <w:szCs w:val="22"/>
          <w:lang w:eastAsia="en-US" w:bidi="ar-SA"/>
        </w:rPr>
        <w:t>, they are saved in temporary files.</w:t>
      </w:r>
    </w:p>
    <w:p w:rsidR="00412C17" w:rsidRDefault="00412C17" w:rsidP="00412C17">
      <w:pPr>
        <w:pStyle w:val="Corpsdetexte"/>
        <w:rPr>
          <w:sz w:val="22"/>
        </w:rPr>
      </w:pPr>
      <w:r>
        <w:rPr>
          <w:sz w:val="22"/>
        </w:rPr>
        <w:t xml:space="preserve">Figure 6 shows a diagram summarizing the inputs/outputs of the algorithm (see an example diagram in Figure </w:t>
      </w:r>
      <w:r w:rsidR="00F92E8E">
        <w:rPr>
          <w:sz w:val="22"/>
        </w:rPr>
        <w:t>15</w:t>
      </w:r>
      <w:r>
        <w:rPr>
          <w:sz w:val="22"/>
        </w:rPr>
        <w:t xml:space="preserve"> in the Appendix):</w:t>
      </w:r>
    </w:p>
    <w:p w:rsidR="005F4FFD" w:rsidRDefault="00DB02A1" w:rsidP="00A4457D">
      <w:pPr>
        <w:pStyle w:val="Corpsdetexte"/>
        <w:keepNext/>
        <w:jc w:val="center"/>
      </w:pPr>
      <w:r>
        <w:rPr>
          <w:noProof/>
          <w:lang w:eastAsia="fr-FR" w:bidi="ar-SA"/>
        </w:rPr>
        <w:lastRenderedPageBreak/>
        <w:drawing>
          <wp:inline distT="0" distB="0" distL="0" distR="0" wp14:anchorId="35E3B8E0" wp14:editId="63223778">
            <wp:extent cx="6118606" cy="38449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18606" cy="3844925"/>
                    </a:xfrm>
                    <a:prstGeom prst="rect">
                      <a:avLst/>
                    </a:prstGeom>
                  </pic:spPr>
                </pic:pic>
              </a:graphicData>
            </a:graphic>
          </wp:inline>
        </w:drawing>
      </w:r>
    </w:p>
    <w:p w:rsidR="00DB02A1" w:rsidRDefault="005F4FFD" w:rsidP="00A4457D">
      <w:pPr>
        <w:pStyle w:val="Lgende"/>
        <w:rPr>
          <w:sz w:val="22"/>
        </w:rPr>
      </w:pPr>
      <w:r>
        <w:t xml:space="preserve">Figure </w:t>
      </w:r>
      <w:fldSimple w:instr=" SEQ Figure \* ARABIC ">
        <w:r w:rsidR="00A7526C">
          <w:rPr>
            <w:noProof/>
          </w:rPr>
          <w:t>6</w:t>
        </w:r>
      </w:fldSimple>
      <w:r>
        <w:t xml:space="preserve"> : </w:t>
      </w:r>
      <w:r w:rsidR="00F71535">
        <w:rPr>
          <w:noProof/>
        </w:rPr>
        <w:t xml:space="preserve">Total radiance calculation input/output </w:t>
      </w:r>
      <w:r w:rsidR="00F71535">
        <w:t>diagram</w:t>
      </w:r>
    </w:p>
    <w:p w:rsidR="005F4FFD" w:rsidRDefault="00B87BB7" w:rsidP="00A4457D">
      <w:pPr>
        <w:pStyle w:val="Corpsdetexte"/>
        <w:keepNext/>
        <w:jc w:val="center"/>
      </w:pPr>
      <w:r>
        <w:rPr>
          <w:noProof/>
          <w:lang w:eastAsia="fr-FR" w:bidi="ar-SA"/>
        </w:rPr>
        <w:drawing>
          <wp:inline distT="0" distB="0" distL="0" distR="0" wp14:anchorId="19D65E21" wp14:editId="62C39CA0">
            <wp:extent cx="5865889" cy="4532732"/>
            <wp:effectExtent l="0" t="0" r="190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65889" cy="4532732"/>
                    </a:xfrm>
                    <a:prstGeom prst="rect">
                      <a:avLst/>
                    </a:prstGeom>
                  </pic:spPr>
                </pic:pic>
              </a:graphicData>
            </a:graphic>
          </wp:inline>
        </w:drawing>
      </w:r>
    </w:p>
    <w:p w:rsidR="00B87BB7" w:rsidRDefault="005F4FFD" w:rsidP="00A4457D">
      <w:pPr>
        <w:pStyle w:val="Lgende"/>
      </w:pPr>
      <w:r>
        <w:t xml:space="preserve">Figure </w:t>
      </w:r>
      <w:fldSimple w:instr=" SEQ Figure \* ARABIC ">
        <w:r w:rsidR="00A7526C">
          <w:rPr>
            <w:noProof/>
          </w:rPr>
          <w:t>7</w:t>
        </w:r>
      </w:fldSimple>
      <w:r w:rsidR="00F71535">
        <w:t xml:space="preserve"> : Total radiance calculation interface</w:t>
      </w:r>
    </w:p>
    <w:p w:rsidR="00D34340" w:rsidRPr="00D34340" w:rsidRDefault="00D34340" w:rsidP="00D34340"/>
    <w:p w:rsidR="00F71535" w:rsidRDefault="00F71535" w:rsidP="00F71535">
      <w:pPr>
        <w:pStyle w:val="Titre2numrot"/>
        <w:numPr>
          <w:ilvl w:val="1"/>
          <w:numId w:val="7"/>
        </w:numPr>
      </w:pPr>
      <w:bookmarkStart w:id="15" w:name="_Toc140485654"/>
      <w:r>
        <w:lastRenderedPageBreak/>
        <w:t>Treatments</w:t>
      </w:r>
      <w:bookmarkEnd w:id="15"/>
    </w:p>
    <w:p w:rsidR="00F71535" w:rsidRDefault="00F71535" w:rsidP="00F71535">
      <w:pPr>
        <w:pStyle w:val="Corpsdetexte"/>
        <w:spacing w:after="120" w:line="240" w:lineRule="auto"/>
        <w:ind w:left="360"/>
        <w:jc w:val="both"/>
        <w:rPr>
          <w:sz w:val="22"/>
        </w:rPr>
      </w:pPr>
      <w:r>
        <w:rPr>
          <w:sz w:val="22"/>
        </w:rPr>
        <w:t xml:space="preserve">Processing involves </w:t>
      </w:r>
      <w:r w:rsidRPr="001E5C12">
        <w:rPr>
          <w:sz w:val="22"/>
        </w:rPr>
        <w:t xml:space="preserve">calculating </w:t>
      </w:r>
      <w:r>
        <w:rPr>
          <w:sz w:val="22"/>
        </w:rPr>
        <w:t>total radiance from satellite images.</w:t>
      </w:r>
    </w:p>
    <w:p w:rsidR="00F71535" w:rsidRDefault="00F71535" w:rsidP="00F71535">
      <w:pPr>
        <w:pStyle w:val="Corpsdetexte"/>
        <w:spacing w:after="120" w:line="240" w:lineRule="auto"/>
        <w:ind w:left="360"/>
        <w:jc w:val="both"/>
        <w:rPr>
          <w:sz w:val="22"/>
        </w:rPr>
      </w:pPr>
      <w:r>
        <w:rPr>
          <w:sz w:val="22"/>
        </w:rPr>
        <w:t>The average total radiance is calculated for each mesh (or other input polygon instead) from the average pixel value.</w:t>
      </w:r>
    </w:p>
    <w:p w:rsidR="00F71535" w:rsidRDefault="00F71535" w:rsidP="00F71535">
      <w:pPr>
        <w:pStyle w:val="Corpsdetexte"/>
        <w:spacing w:after="120" w:line="240" w:lineRule="auto"/>
        <w:ind w:left="360"/>
        <w:jc w:val="both"/>
        <w:rPr>
          <w:sz w:val="22"/>
        </w:rPr>
      </w:pPr>
      <w:r>
        <w:rPr>
          <w:sz w:val="22"/>
        </w:rPr>
        <w:t xml:space="preserve">Another output shows total radiance in raster format, with a value per pixel (the resolution </w:t>
      </w:r>
      <w:r w:rsidR="002178ED" w:rsidRPr="002178ED">
        <w:rPr>
          <w:sz w:val="22"/>
        </w:rPr>
        <w:t xml:space="preserve">matches the one in the </w:t>
      </w:r>
      <w:r>
        <w:rPr>
          <w:sz w:val="22"/>
        </w:rPr>
        <w:t>input raster).</w:t>
      </w:r>
    </w:p>
    <w:p w:rsidR="00F71535" w:rsidRDefault="00F71535" w:rsidP="00F71535">
      <w:pPr>
        <w:pStyle w:val="Corpsdetexte"/>
        <w:spacing w:after="120" w:line="240" w:lineRule="auto"/>
        <w:ind w:left="360"/>
        <w:jc w:val="both"/>
        <w:rPr>
          <w:sz w:val="22"/>
        </w:rPr>
      </w:pPr>
      <w:r>
        <w:rPr>
          <w:sz w:val="22"/>
        </w:rPr>
        <w:t>Here are the main steps of the algorithm:</w:t>
      </w:r>
    </w:p>
    <w:p w:rsidR="00F71535" w:rsidRDefault="00F71535" w:rsidP="00F71535">
      <w:pPr>
        <w:pStyle w:val="Corpsdetexte"/>
        <w:numPr>
          <w:ilvl w:val="0"/>
          <w:numId w:val="10"/>
        </w:numPr>
        <w:spacing w:after="120" w:line="240" w:lineRule="auto"/>
        <w:jc w:val="both"/>
        <w:rPr>
          <w:sz w:val="22"/>
        </w:rPr>
      </w:pPr>
      <w:r>
        <w:rPr>
          <w:sz w:val="22"/>
        </w:rPr>
        <w:t xml:space="preserve">Retrieve the study area layer. If there is no layer, then the imported </w:t>
      </w:r>
      <w:r w:rsidR="00815F20">
        <w:rPr>
          <w:sz w:val="22"/>
        </w:rPr>
        <w:t>grid</w:t>
      </w:r>
      <w:r w:rsidR="00815F20" w:rsidRPr="004A4AB9">
        <w:rPr>
          <w:sz w:val="22"/>
        </w:rPr>
        <w:t xml:space="preserve"> </w:t>
      </w:r>
      <w:r>
        <w:rPr>
          <w:sz w:val="22"/>
        </w:rPr>
        <w:t>will be considered as the study area, or the raster layer of the satellite image;</w:t>
      </w:r>
    </w:p>
    <w:p w:rsidR="00F71535" w:rsidRDefault="00F71535" w:rsidP="00F71535">
      <w:pPr>
        <w:pStyle w:val="Corpsdetexte"/>
        <w:numPr>
          <w:ilvl w:val="0"/>
          <w:numId w:val="10"/>
        </w:numPr>
        <w:spacing w:after="120" w:line="240" w:lineRule="auto"/>
        <w:jc w:val="both"/>
        <w:rPr>
          <w:sz w:val="22"/>
        </w:rPr>
      </w:pPr>
      <w:r>
        <w:rPr>
          <w:sz w:val="22"/>
        </w:rPr>
        <w:t xml:space="preserve">Satellite image </w:t>
      </w:r>
      <w:r w:rsidRPr="004A4AB9">
        <w:rPr>
          <w:sz w:val="22"/>
        </w:rPr>
        <w:t xml:space="preserve">sectioning </w:t>
      </w:r>
      <w:r>
        <w:rPr>
          <w:sz w:val="22"/>
        </w:rPr>
        <w:t>according to study area ;</w:t>
      </w:r>
    </w:p>
    <w:p w:rsidR="00F71535" w:rsidRDefault="00815F20" w:rsidP="00F71535">
      <w:pPr>
        <w:pStyle w:val="Corpsdetexte"/>
        <w:numPr>
          <w:ilvl w:val="0"/>
          <w:numId w:val="10"/>
        </w:numPr>
        <w:spacing w:after="120" w:line="240" w:lineRule="auto"/>
        <w:jc w:val="both"/>
        <w:rPr>
          <w:sz w:val="22"/>
        </w:rPr>
      </w:pPr>
      <w:r>
        <w:rPr>
          <w:sz w:val="22"/>
        </w:rPr>
        <w:t>Grid</w:t>
      </w:r>
      <w:r w:rsidR="00F71535">
        <w:rPr>
          <w:sz w:val="22"/>
        </w:rPr>
        <w:t xml:space="preserve"> </w:t>
      </w:r>
      <w:r w:rsidR="00016BA1">
        <w:rPr>
          <w:sz w:val="22"/>
        </w:rPr>
        <w:t>cut</w:t>
      </w:r>
      <w:r w:rsidR="00F71535" w:rsidRPr="004A4AB9">
        <w:rPr>
          <w:sz w:val="22"/>
        </w:rPr>
        <w:t xml:space="preserve"> </w:t>
      </w:r>
      <w:r w:rsidR="00F71535">
        <w:rPr>
          <w:sz w:val="22"/>
        </w:rPr>
        <w:t>(</w:t>
      </w:r>
      <w:r w:rsidR="00F71535" w:rsidRPr="004A4AB9">
        <w:rPr>
          <w:sz w:val="22"/>
        </w:rPr>
        <w:t xml:space="preserve">if </w:t>
      </w:r>
      <w:r w:rsidR="00F71535">
        <w:rPr>
          <w:sz w:val="22"/>
        </w:rPr>
        <w:t>imported) according to study area ;</w:t>
      </w:r>
    </w:p>
    <w:p w:rsidR="00F71535" w:rsidRDefault="00F71535" w:rsidP="00F71535">
      <w:pPr>
        <w:pStyle w:val="Corpsdetexte"/>
        <w:numPr>
          <w:ilvl w:val="0"/>
          <w:numId w:val="10"/>
        </w:numPr>
        <w:spacing w:after="120" w:line="240" w:lineRule="auto"/>
        <w:jc w:val="both"/>
        <w:rPr>
          <w:sz w:val="22"/>
        </w:rPr>
      </w:pPr>
      <w:r w:rsidRPr="004A4AB9">
        <w:rPr>
          <w:sz w:val="22"/>
        </w:rPr>
        <w:t xml:space="preserve">If </w:t>
      </w:r>
      <w:r>
        <w:rPr>
          <w:sz w:val="22"/>
        </w:rPr>
        <w:t xml:space="preserve">no </w:t>
      </w:r>
      <w:r w:rsidR="00815F20">
        <w:rPr>
          <w:sz w:val="22"/>
        </w:rPr>
        <w:t>grid</w:t>
      </w:r>
      <w:r w:rsidRPr="004A4AB9">
        <w:rPr>
          <w:sz w:val="22"/>
        </w:rPr>
        <w:t xml:space="preserve"> is </w:t>
      </w:r>
      <w:r>
        <w:rPr>
          <w:sz w:val="22"/>
        </w:rPr>
        <w:t xml:space="preserve">available, create a </w:t>
      </w:r>
      <w:r w:rsidR="00815F20">
        <w:rPr>
          <w:sz w:val="22"/>
        </w:rPr>
        <w:t>grid</w:t>
      </w:r>
      <w:r w:rsidR="00815F20" w:rsidRPr="004A4AB9">
        <w:rPr>
          <w:sz w:val="22"/>
        </w:rPr>
        <w:t xml:space="preserve"> </w:t>
      </w:r>
      <w:r w:rsidRPr="004A4AB9">
        <w:rPr>
          <w:sz w:val="22"/>
        </w:rPr>
        <w:t xml:space="preserve">based on the size of the </w:t>
      </w:r>
      <w:r>
        <w:rPr>
          <w:sz w:val="22"/>
        </w:rPr>
        <w:t xml:space="preserve">study area </w:t>
      </w:r>
      <w:r w:rsidRPr="004A4AB9">
        <w:rPr>
          <w:sz w:val="22"/>
        </w:rPr>
        <w:t xml:space="preserve">and the </w:t>
      </w:r>
      <w:r>
        <w:rPr>
          <w:sz w:val="22"/>
        </w:rPr>
        <w:t xml:space="preserve">input </w:t>
      </w:r>
      <w:r w:rsidRPr="004A4AB9">
        <w:rPr>
          <w:sz w:val="22"/>
        </w:rPr>
        <w:t xml:space="preserve">parameters </w:t>
      </w:r>
      <w:r>
        <w:rPr>
          <w:sz w:val="22"/>
        </w:rPr>
        <w:t>(</w:t>
      </w:r>
      <w:r w:rsidR="00815F20">
        <w:rPr>
          <w:sz w:val="22"/>
        </w:rPr>
        <w:t>grid</w:t>
      </w:r>
      <w:r w:rsidR="00815F20" w:rsidRPr="004A4AB9">
        <w:rPr>
          <w:sz w:val="22"/>
        </w:rPr>
        <w:t xml:space="preserve"> </w:t>
      </w:r>
      <w:r>
        <w:rPr>
          <w:sz w:val="22"/>
        </w:rPr>
        <w:t>diameter and type);</w:t>
      </w:r>
    </w:p>
    <w:p w:rsidR="00F71535" w:rsidRDefault="00F71535" w:rsidP="00F71535">
      <w:pPr>
        <w:pStyle w:val="Corpsdetexte"/>
        <w:numPr>
          <w:ilvl w:val="0"/>
          <w:numId w:val="10"/>
        </w:numPr>
        <w:spacing w:after="120" w:line="240" w:lineRule="auto"/>
        <w:jc w:val="both"/>
        <w:rPr>
          <w:sz w:val="22"/>
        </w:rPr>
      </w:pPr>
      <w:r w:rsidRPr="004A4AB9">
        <w:rPr>
          <w:sz w:val="22"/>
        </w:rPr>
        <w:t xml:space="preserve">Calculate total radiance </w:t>
      </w:r>
      <w:r>
        <w:rPr>
          <w:sz w:val="22"/>
        </w:rPr>
        <w:t>using the formula « (</w:t>
      </w:r>
      <w:r w:rsidRPr="0047067F">
        <w:rPr>
          <w:rFonts w:cstheme="minorHAnsi"/>
          <w:bCs/>
          <w:sz w:val="22"/>
          <w:szCs w:val="22"/>
        </w:rPr>
        <w:t>0.2989 x B1 red</w:t>
      </w:r>
      <w:r>
        <w:rPr>
          <w:rFonts w:cstheme="minorHAnsi"/>
          <w:bCs/>
          <w:sz w:val="22"/>
          <w:szCs w:val="22"/>
        </w:rPr>
        <w:t xml:space="preserve">) </w:t>
      </w:r>
      <w:r w:rsidRPr="0047067F">
        <w:rPr>
          <w:rFonts w:cstheme="minorHAnsi"/>
          <w:bCs/>
          <w:sz w:val="22"/>
          <w:szCs w:val="22"/>
        </w:rPr>
        <w:t xml:space="preserve">+ </w:t>
      </w:r>
      <w:r>
        <w:rPr>
          <w:rFonts w:cstheme="minorHAnsi"/>
          <w:bCs/>
          <w:sz w:val="22"/>
          <w:szCs w:val="22"/>
        </w:rPr>
        <w:t>(</w:t>
      </w:r>
      <w:r w:rsidRPr="0047067F">
        <w:rPr>
          <w:rFonts w:cstheme="minorHAnsi"/>
          <w:bCs/>
          <w:sz w:val="22"/>
          <w:szCs w:val="22"/>
        </w:rPr>
        <w:t>0.5870 x B2 green</w:t>
      </w:r>
      <w:r>
        <w:rPr>
          <w:rFonts w:cstheme="minorHAnsi"/>
          <w:bCs/>
          <w:sz w:val="22"/>
          <w:szCs w:val="22"/>
        </w:rPr>
        <w:t xml:space="preserve">) </w:t>
      </w:r>
      <w:r w:rsidRPr="0047067F">
        <w:rPr>
          <w:rFonts w:cstheme="minorHAnsi"/>
          <w:bCs/>
          <w:sz w:val="22"/>
          <w:szCs w:val="22"/>
        </w:rPr>
        <w:t xml:space="preserve">+ </w:t>
      </w:r>
      <w:r>
        <w:rPr>
          <w:rFonts w:cstheme="minorHAnsi"/>
          <w:bCs/>
          <w:sz w:val="22"/>
          <w:szCs w:val="22"/>
        </w:rPr>
        <w:t>(</w:t>
      </w:r>
      <w:r w:rsidRPr="0047067F">
        <w:rPr>
          <w:rFonts w:cstheme="minorHAnsi"/>
          <w:bCs/>
          <w:sz w:val="22"/>
          <w:szCs w:val="22"/>
        </w:rPr>
        <w:t>0.1140 x B3 blue</w:t>
      </w:r>
      <w:r>
        <w:rPr>
          <w:rFonts w:cstheme="minorHAnsi"/>
          <w:bCs/>
          <w:sz w:val="22"/>
          <w:szCs w:val="22"/>
        </w:rPr>
        <w:t>) » ;</w:t>
      </w:r>
    </w:p>
    <w:p w:rsidR="00F71535" w:rsidRDefault="00F71535" w:rsidP="00F71535">
      <w:pPr>
        <w:pStyle w:val="Corpsdetexte"/>
        <w:numPr>
          <w:ilvl w:val="0"/>
          <w:numId w:val="10"/>
        </w:numPr>
        <w:spacing w:after="120" w:line="240" w:lineRule="auto"/>
        <w:jc w:val="both"/>
        <w:rPr>
          <w:sz w:val="22"/>
        </w:rPr>
      </w:pPr>
      <w:r w:rsidRPr="004A4AB9">
        <w:rPr>
          <w:sz w:val="22"/>
        </w:rPr>
        <w:t xml:space="preserve">Segmentation to separate illuminated areas </w:t>
      </w:r>
      <w:r>
        <w:rPr>
          <w:sz w:val="22"/>
        </w:rPr>
        <w:t xml:space="preserve">for mesh </w:t>
      </w:r>
      <w:r w:rsidRPr="004A4AB9">
        <w:rPr>
          <w:sz w:val="22"/>
        </w:rPr>
        <w:t>calculations (</w:t>
      </w:r>
      <w:r>
        <w:rPr>
          <w:sz w:val="22"/>
        </w:rPr>
        <w:t xml:space="preserve">pixels </w:t>
      </w:r>
      <w:r w:rsidRPr="004A4AB9">
        <w:rPr>
          <w:sz w:val="22"/>
        </w:rPr>
        <w:t xml:space="preserve">&gt; </w:t>
      </w:r>
      <w:r w:rsidRPr="00BE592B">
        <w:rPr>
          <w:sz w:val="22"/>
        </w:rPr>
        <w:t xml:space="preserve">majority of </w:t>
      </w:r>
      <w:r>
        <w:rPr>
          <w:sz w:val="22"/>
        </w:rPr>
        <w:t xml:space="preserve">pixels </w:t>
      </w:r>
      <w:r w:rsidRPr="004A4AB9">
        <w:rPr>
          <w:sz w:val="22"/>
        </w:rPr>
        <w:t>+1)</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Raster </w:t>
      </w:r>
      <w:r>
        <w:rPr>
          <w:sz w:val="22"/>
        </w:rPr>
        <w:t xml:space="preserve">conversion of illuminated areas </w:t>
      </w:r>
      <w:r w:rsidRPr="004A4AB9">
        <w:rPr>
          <w:sz w:val="22"/>
        </w:rPr>
        <w:t xml:space="preserve">to Vector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Geometry repair and indexing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Intersection to extract illuminated meshes thanks to segmentation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Statistics (sum, average) of total radiances on each illuminated mesh </w:t>
      </w:r>
      <w:r>
        <w:rPr>
          <w:sz w:val="22"/>
        </w:rPr>
        <w:t>;</w:t>
      </w:r>
    </w:p>
    <w:p w:rsidR="00F71535" w:rsidRDefault="00F71535" w:rsidP="00F71535">
      <w:pPr>
        <w:pStyle w:val="Corpsdetexte"/>
        <w:numPr>
          <w:ilvl w:val="0"/>
          <w:numId w:val="10"/>
        </w:numPr>
        <w:spacing w:after="120" w:line="240" w:lineRule="auto"/>
        <w:jc w:val="both"/>
        <w:rPr>
          <w:sz w:val="22"/>
        </w:rPr>
      </w:pPr>
      <w:r>
        <w:rPr>
          <w:sz w:val="22"/>
        </w:rPr>
        <w:t>Assigning a zero radiance value to non-illuminated meshes ;</w:t>
      </w:r>
    </w:p>
    <w:p w:rsidR="00F71535" w:rsidRDefault="00F71535" w:rsidP="00F71535">
      <w:pPr>
        <w:pStyle w:val="Corpsdetexte"/>
        <w:numPr>
          <w:ilvl w:val="0"/>
          <w:numId w:val="10"/>
        </w:numPr>
        <w:spacing w:after="120" w:line="240" w:lineRule="auto"/>
        <w:jc w:val="both"/>
        <w:rPr>
          <w:sz w:val="22"/>
        </w:rPr>
      </w:pPr>
      <w:r w:rsidRPr="004A4AB9">
        <w:rPr>
          <w:sz w:val="22"/>
        </w:rPr>
        <w:t xml:space="preserve">Classification into </w:t>
      </w:r>
      <w:r>
        <w:rPr>
          <w:sz w:val="22"/>
        </w:rPr>
        <w:t xml:space="preserve">5 categories by </w:t>
      </w:r>
      <w:r w:rsidRPr="004A4AB9">
        <w:rPr>
          <w:sz w:val="22"/>
        </w:rPr>
        <w:t>quantile</w:t>
      </w:r>
      <w:r>
        <w:rPr>
          <w:sz w:val="22"/>
        </w:rPr>
        <w:t>, plus a class for meshes without radiance ;</w:t>
      </w:r>
    </w:p>
    <w:p w:rsidR="001E5C12" w:rsidRDefault="00F71535" w:rsidP="002572DF">
      <w:pPr>
        <w:pStyle w:val="Corpsdetexte"/>
        <w:numPr>
          <w:ilvl w:val="0"/>
          <w:numId w:val="10"/>
        </w:numPr>
        <w:spacing w:after="120" w:line="240" w:lineRule="auto"/>
        <w:jc w:val="both"/>
        <w:rPr>
          <w:sz w:val="22"/>
        </w:rPr>
      </w:pPr>
      <w:r w:rsidRPr="004A4AB9">
        <w:rPr>
          <w:sz w:val="22"/>
        </w:rPr>
        <w:t xml:space="preserve">Application of default symbology </w:t>
      </w:r>
      <w:r>
        <w:rPr>
          <w:sz w:val="22"/>
        </w:rPr>
        <w:t>(green to red colors).</w:t>
      </w:r>
    </w:p>
    <w:p w:rsidR="00043131" w:rsidRPr="00043131" w:rsidRDefault="00043131" w:rsidP="00043131">
      <w:pPr>
        <w:pStyle w:val="Corpsdetexte"/>
        <w:spacing w:after="120" w:line="240" w:lineRule="auto"/>
        <w:ind w:left="720"/>
        <w:jc w:val="both"/>
        <w:rPr>
          <w:sz w:val="22"/>
        </w:rPr>
      </w:pPr>
    </w:p>
    <w:p w:rsidR="00951D18" w:rsidRDefault="00767410" w:rsidP="00767410">
      <w:pPr>
        <w:pStyle w:val="Corpsdetexte"/>
        <w:jc w:val="both"/>
        <w:rPr>
          <w:sz w:val="22"/>
          <w:szCs w:val="22"/>
          <w:lang w:eastAsia="en-US" w:bidi="ar-SA"/>
        </w:rPr>
      </w:pPr>
      <w:r w:rsidRPr="00767410">
        <w:rPr>
          <w:sz w:val="22"/>
          <w:szCs w:val="22"/>
          <w:lang w:eastAsia="en-US" w:bidi="ar-SA"/>
        </w:rPr>
        <w:t>See Figure 16 in the Appendix for the map showing the results of the indicator calculation for Montpellier in 2020.</w:t>
      </w:r>
    </w:p>
    <w:p w:rsidR="00767410" w:rsidRPr="001E5C12" w:rsidRDefault="00767410" w:rsidP="002572DF">
      <w:pPr>
        <w:pStyle w:val="Corpsdetexte"/>
        <w:rPr>
          <w:sz w:val="22"/>
        </w:rPr>
      </w:pPr>
    </w:p>
    <w:p w:rsidR="00420998" w:rsidRDefault="00420998" w:rsidP="00420998">
      <w:pPr>
        <w:pStyle w:val="Titre2numrot"/>
        <w:numPr>
          <w:ilvl w:val="1"/>
          <w:numId w:val="7"/>
        </w:numPr>
      </w:pPr>
      <w:bookmarkStart w:id="16" w:name="_Toc140485655"/>
      <w:bookmarkEnd w:id="13"/>
      <w:r>
        <w:t>Limits and prospects</w:t>
      </w:r>
      <w:bookmarkEnd w:id="16"/>
    </w:p>
    <w:p w:rsidR="00420998" w:rsidRDefault="00420998" w:rsidP="00420998">
      <w:pPr>
        <w:pStyle w:val="Corpsdetexte"/>
        <w:spacing w:after="120" w:line="240" w:lineRule="auto"/>
        <w:jc w:val="both"/>
        <w:rPr>
          <w:sz w:val="22"/>
        </w:rPr>
      </w:pPr>
      <w:r>
        <w:rPr>
          <w:sz w:val="22"/>
        </w:rPr>
        <w:t>Multiples</w:t>
      </w:r>
      <w:r w:rsidRPr="00B2380A">
        <w:rPr>
          <w:sz w:val="22"/>
        </w:rPr>
        <w:t xml:space="preserve"> parameters influence the </w:t>
      </w:r>
      <w:r>
        <w:rPr>
          <w:sz w:val="22"/>
        </w:rPr>
        <w:t>quantity</w:t>
      </w:r>
      <w:r w:rsidRPr="00B2380A">
        <w:rPr>
          <w:sz w:val="22"/>
        </w:rPr>
        <w:t xml:space="preserve"> of light perceived by the satellite (atmospheric conditions, coating reflection coefficient, flux orientation, etc.). The coefficients determined from field surveys and </w:t>
      </w:r>
      <w:r>
        <w:rPr>
          <w:sz w:val="22"/>
        </w:rPr>
        <w:t xml:space="preserve">JILIN images </w:t>
      </w:r>
      <w:r w:rsidRPr="00B2380A">
        <w:rPr>
          <w:sz w:val="22"/>
        </w:rPr>
        <w:t>can therefore vary according to acquisition conditions. The equation gives an estimated value of the illuminance level under specific conditions. The results should be interpreted with caution. They can be used to identify potentially problematic sources, but need to be verified in the field for validation.</w:t>
      </w:r>
    </w:p>
    <w:p w:rsidR="00883617" w:rsidRDefault="00883617" w:rsidP="003A3C45">
      <w:pPr>
        <w:pStyle w:val="Corpsdetexte"/>
        <w:spacing w:after="120" w:line="240" w:lineRule="auto"/>
        <w:jc w:val="both"/>
        <w:rPr>
          <w:sz w:val="22"/>
        </w:rPr>
      </w:pPr>
    </w:p>
    <w:p w:rsidR="00CB407C" w:rsidRDefault="00815F20" w:rsidP="00270D30">
      <w:pPr>
        <w:pStyle w:val="Titre1numrot"/>
        <w:numPr>
          <w:ilvl w:val="0"/>
          <w:numId w:val="7"/>
        </w:numPr>
      </w:pPr>
      <w:bookmarkStart w:id="17" w:name="_Toc140485656"/>
      <w:r>
        <w:t>Share</w:t>
      </w:r>
      <w:r w:rsidR="00E547FC">
        <w:t xml:space="preserve"> </w:t>
      </w:r>
      <w:r>
        <w:t>of emissions in the blue part of the spectrum</w:t>
      </w:r>
      <w:bookmarkEnd w:id="17"/>
    </w:p>
    <w:p w:rsidR="00815F20" w:rsidRDefault="00815F20" w:rsidP="001E7C9C">
      <w:pPr>
        <w:rPr>
          <w:sz w:val="22"/>
          <w:szCs w:val="22"/>
          <w:lang w:eastAsia="en-US" w:bidi="ar-SA"/>
        </w:rPr>
      </w:pPr>
      <w:r w:rsidRPr="00080F1F">
        <w:rPr>
          <w:sz w:val="22"/>
          <w:szCs w:val="22"/>
          <w:lang w:eastAsia="en-US" w:bidi="ar-SA"/>
        </w:rPr>
        <w:t xml:space="preserve">This indicator classifies the illuminated areas emitting the most in the blue part of the </w:t>
      </w:r>
      <w:r>
        <w:rPr>
          <w:sz w:val="22"/>
          <w:szCs w:val="22"/>
          <w:lang w:eastAsia="en-US" w:bidi="ar-SA"/>
        </w:rPr>
        <w:t xml:space="preserve">light </w:t>
      </w:r>
      <w:r w:rsidRPr="00080F1F">
        <w:rPr>
          <w:sz w:val="22"/>
          <w:szCs w:val="22"/>
          <w:lang w:eastAsia="en-US" w:bidi="ar-SA"/>
        </w:rPr>
        <w:t xml:space="preserve">spectrum according to the </w:t>
      </w:r>
      <w:r>
        <w:rPr>
          <w:sz w:val="22"/>
          <w:szCs w:val="22"/>
          <w:lang w:eastAsia="en-US" w:bidi="ar-SA"/>
        </w:rPr>
        <w:t>« </w:t>
      </w:r>
      <w:r w:rsidRPr="00080F1F">
        <w:rPr>
          <w:sz w:val="22"/>
          <w:szCs w:val="22"/>
          <w:lang w:eastAsia="en-US" w:bidi="ar-SA"/>
        </w:rPr>
        <w:t>red/blue emissions</w:t>
      </w:r>
      <w:r>
        <w:rPr>
          <w:sz w:val="22"/>
          <w:szCs w:val="22"/>
          <w:lang w:eastAsia="en-US" w:bidi="ar-SA"/>
        </w:rPr>
        <w:t> »</w:t>
      </w:r>
      <w:r w:rsidRPr="00080F1F">
        <w:rPr>
          <w:sz w:val="22"/>
          <w:szCs w:val="22"/>
          <w:lang w:eastAsia="en-US" w:bidi="ar-SA"/>
        </w:rPr>
        <w:t xml:space="preserve"> ratio, </w:t>
      </w:r>
      <w:r>
        <w:rPr>
          <w:sz w:val="22"/>
          <w:szCs w:val="22"/>
          <w:lang w:eastAsia="en-US" w:bidi="ar-SA"/>
        </w:rPr>
        <w:t xml:space="preserve">calculated from </w:t>
      </w:r>
      <w:r w:rsidRPr="00080F1F">
        <w:rPr>
          <w:sz w:val="22"/>
          <w:szCs w:val="22"/>
          <w:lang w:eastAsia="en-US" w:bidi="ar-SA"/>
        </w:rPr>
        <w:t xml:space="preserve">night-time </w:t>
      </w:r>
      <w:r w:rsidR="00320580">
        <w:rPr>
          <w:sz w:val="22"/>
          <w:szCs w:val="22"/>
          <w:lang w:eastAsia="en-US" w:bidi="ar-SA"/>
        </w:rPr>
        <w:t>satellite images.</w:t>
      </w:r>
    </w:p>
    <w:p w:rsidR="00320580" w:rsidRDefault="00320580" w:rsidP="001E7C9C">
      <w:pPr>
        <w:rPr>
          <w:sz w:val="22"/>
          <w:szCs w:val="22"/>
          <w:lang w:eastAsia="en-US" w:bidi="ar-SA"/>
        </w:rPr>
      </w:pPr>
    </w:p>
    <w:p w:rsidR="00043131" w:rsidRPr="00080F1F" w:rsidRDefault="00043131" w:rsidP="001E7C9C">
      <w:pPr>
        <w:rPr>
          <w:sz w:val="22"/>
          <w:szCs w:val="22"/>
          <w:lang w:eastAsia="en-US" w:bidi="ar-SA"/>
        </w:rPr>
      </w:pPr>
    </w:p>
    <w:p w:rsidR="00815F20" w:rsidRDefault="00815F20" w:rsidP="00815F20">
      <w:pPr>
        <w:pStyle w:val="Titre2numrot"/>
        <w:numPr>
          <w:ilvl w:val="1"/>
          <w:numId w:val="7"/>
        </w:numPr>
      </w:pPr>
      <w:bookmarkStart w:id="18" w:name="_Toc140055676"/>
      <w:bookmarkStart w:id="19" w:name="_Toc140485657"/>
      <w:r>
        <w:lastRenderedPageBreak/>
        <w:t>Settings</w:t>
      </w:r>
      <w:bookmarkEnd w:id="18"/>
      <w:bookmarkEnd w:id="19"/>
    </w:p>
    <w:p w:rsidR="00815F20" w:rsidRDefault="00815F20" w:rsidP="00815F20">
      <w:pPr>
        <w:pStyle w:val="Standard"/>
        <w:numPr>
          <w:ilvl w:val="0"/>
          <w:numId w:val="11"/>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815F20" w:rsidRDefault="00815F20" w:rsidP="00815F2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(optional) : </w:t>
      </w:r>
      <w:r>
        <w:rPr>
          <w:rFonts w:asciiTheme="minorHAnsi" w:hAnsiTheme="minorHAnsi" w:cstheme="minorHAnsi"/>
          <w:sz w:val="22"/>
          <w:szCs w:val="22"/>
        </w:rPr>
        <w:t xml:space="preserve">Polygon-type vector </w:t>
      </w:r>
      <w:r w:rsidRPr="00955909">
        <w:rPr>
          <w:rFonts w:asciiTheme="minorHAnsi" w:hAnsiTheme="minorHAnsi" w:cstheme="minorHAnsi"/>
          <w:sz w:val="22"/>
          <w:szCs w:val="22"/>
        </w:rPr>
        <w:t>layer representing the area over which the indicator will be calculated</w:t>
      </w:r>
      <w:r>
        <w:rPr>
          <w:rFonts w:asciiTheme="minorHAnsi" w:hAnsiTheme="minorHAnsi" w:cstheme="minorHAnsi"/>
          <w:sz w:val="22"/>
          <w:szCs w:val="22"/>
        </w:rPr>
        <w:t xml:space="preserve">. </w:t>
      </w:r>
      <w:r w:rsidRPr="00955909">
        <w:rPr>
          <w:rFonts w:asciiTheme="minorHAnsi" w:hAnsiTheme="minorHAnsi" w:cstheme="minorHAnsi"/>
          <w:sz w:val="22"/>
          <w:szCs w:val="22"/>
        </w:rPr>
        <w:t>This data is optional</w:t>
      </w:r>
      <w:r>
        <w:rPr>
          <w:rFonts w:asciiTheme="minorHAnsi" w:hAnsiTheme="minorHAnsi" w:cstheme="minorHAnsi"/>
          <w:sz w:val="22"/>
          <w:szCs w:val="22"/>
        </w:rPr>
        <w:t xml:space="preserve">. </w:t>
      </w:r>
      <w:r w:rsidRPr="00955909">
        <w:rPr>
          <w:rFonts w:asciiTheme="minorHAnsi" w:hAnsiTheme="minorHAnsi" w:cstheme="minorHAnsi"/>
          <w:sz w:val="22"/>
          <w:szCs w:val="22"/>
        </w:rPr>
        <w:t>If left blank</w:t>
      </w:r>
      <w:r>
        <w:rPr>
          <w:rFonts w:asciiTheme="minorHAnsi" w:hAnsiTheme="minorHAnsi" w:cstheme="minorHAnsi"/>
          <w:sz w:val="22"/>
          <w:szCs w:val="22"/>
        </w:rPr>
        <w:t xml:space="preserve">, </w:t>
      </w:r>
      <w:r w:rsidRPr="00955909">
        <w:rPr>
          <w:rFonts w:asciiTheme="minorHAnsi" w:hAnsiTheme="minorHAnsi" w:cstheme="minorHAnsi"/>
          <w:sz w:val="22"/>
          <w:szCs w:val="22"/>
        </w:rPr>
        <w:t xml:space="preserve">the study area will be the area of the imported </w:t>
      </w:r>
      <w:r w:rsidR="00785CA2">
        <w:rPr>
          <w:rFonts w:asciiTheme="minorHAnsi" w:hAnsiTheme="minorHAnsi" w:cstheme="minorHAnsi"/>
          <w:sz w:val="22"/>
          <w:szCs w:val="22"/>
        </w:rPr>
        <w:t>grid</w:t>
      </w:r>
      <w:r w:rsidRPr="00955909">
        <w:rPr>
          <w:rFonts w:asciiTheme="minorHAnsi" w:hAnsiTheme="minorHAnsi" w:cstheme="minorHAnsi"/>
          <w:sz w:val="22"/>
          <w:szCs w:val="22"/>
        </w:rPr>
        <w:t xml:space="preserve">, </w:t>
      </w:r>
      <w:r>
        <w:rPr>
          <w:rFonts w:asciiTheme="minorHAnsi" w:hAnsiTheme="minorHAnsi" w:cstheme="minorHAnsi"/>
          <w:sz w:val="22"/>
          <w:szCs w:val="22"/>
        </w:rPr>
        <w:t xml:space="preserve">or </w:t>
      </w:r>
      <w:r w:rsidRPr="00955909">
        <w:rPr>
          <w:rFonts w:asciiTheme="minorHAnsi" w:hAnsiTheme="minorHAnsi" w:cstheme="minorHAnsi"/>
          <w:sz w:val="22"/>
          <w:szCs w:val="22"/>
        </w:rPr>
        <w:t>the area of the satellite image.</w:t>
      </w:r>
    </w:p>
    <w:p w:rsidR="00815F20" w:rsidRDefault="00815F20" w:rsidP="00815F2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Satellite image: The satellite image is in raster format with 3 RGB bands</w:t>
      </w:r>
      <w:r>
        <w:rPr>
          <w:rFonts w:asciiTheme="minorHAnsi" w:hAnsiTheme="minorHAnsi" w:cstheme="minorHAnsi"/>
          <w:sz w:val="22"/>
          <w:szCs w:val="22"/>
        </w:rPr>
        <w:t>.</w:t>
      </w:r>
    </w:p>
    <w:p w:rsidR="00815F20" w:rsidRDefault="00815F20" w:rsidP="00815F20">
      <w:pPr>
        <w:pStyle w:val="Standard"/>
        <w:numPr>
          <w:ilvl w:val="1"/>
          <w:numId w:val="11"/>
        </w:numPr>
        <w:jc w:val="both"/>
        <w:rPr>
          <w:rFonts w:asciiTheme="minorHAnsi" w:hAnsiTheme="minorHAnsi" w:cstheme="minorHAnsi"/>
          <w:b/>
          <w:bCs/>
          <w:sz w:val="22"/>
          <w:szCs w:val="22"/>
        </w:rPr>
      </w:pP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is possible to import a pre-existing mesh in vector format, otherwise the user can create the mesh in the interface </w:t>
      </w:r>
      <w:r>
        <w:rPr>
          <w:rFonts w:asciiTheme="minorHAnsi" w:hAnsiTheme="minorHAnsi" w:cstheme="minorHAnsi"/>
          <w:bCs/>
          <w:sz w:val="22"/>
          <w:szCs w:val="22"/>
        </w:rPr>
        <w:t xml:space="preserve">by entering the </w:t>
      </w:r>
      <w:r w:rsidRPr="00955909">
        <w:rPr>
          <w:rFonts w:asciiTheme="minorHAnsi" w:hAnsiTheme="minorHAnsi" w:cstheme="minorHAnsi"/>
          <w:bCs/>
          <w:sz w:val="22"/>
          <w:szCs w:val="22"/>
        </w:rPr>
        <w:t xml:space="preserve">following </w:t>
      </w:r>
      <w:r>
        <w:rPr>
          <w:rFonts w:asciiTheme="minorHAnsi" w:hAnsiTheme="minorHAnsi" w:cstheme="minorHAnsi"/>
          <w:bCs/>
          <w:sz w:val="22"/>
          <w:szCs w:val="22"/>
        </w:rPr>
        <w:t>two parameters:</w:t>
      </w:r>
    </w:p>
    <w:p w:rsidR="00815F20" w:rsidRDefault="00815F20" w:rsidP="00815F2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mesh diameter: </w:t>
      </w:r>
      <w:r>
        <w:rPr>
          <w:rFonts w:asciiTheme="minorHAnsi" w:hAnsiTheme="minorHAnsi" w:cstheme="minorHAnsi"/>
          <w:bCs/>
          <w:sz w:val="22"/>
          <w:szCs w:val="22"/>
        </w:rPr>
        <w:t>Value in meters (minimum 25).</w:t>
      </w:r>
    </w:p>
    <w:p w:rsidR="00815F20" w:rsidRDefault="00815F20" w:rsidP="00815F20">
      <w:pPr>
        <w:pStyle w:val="Standard"/>
        <w:numPr>
          <w:ilvl w:val="2"/>
          <w:numId w:val="11"/>
        </w:numPr>
        <w:jc w:val="both"/>
        <w:rPr>
          <w:rFonts w:asciiTheme="minorHAnsi" w:hAnsiTheme="minorHAnsi" w:cstheme="minorHAnsi"/>
          <w:bCs/>
          <w:sz w:val="22"/>
          <w:szCs w:val="22"/>
        </w:rPr>
      </w:pPr>
      <w:r>
        <w:rPr>
          <w:rFonts w:asciiTheme="minorHAnsi" w:hAnsiTheme="minorHAnsi" w:cstheme="minorHAnsi"/>
          <w:bCs/>
          <w:sz w:val="22"/>
          <w:szCs w:val="22"/>
        </w:rPr>
        <w:t xml:space="preserve">Grid </w:t>
      </w:r>
      <w:r w:rsidRPr="00955909">
        <w:rPr>
          <w:rFonts w:asciiTheme="minorHAnsi" w:hAnsiTheme="minorHAnsi" w:cstheme="minorHAnsi"/>
          <w:bCs/>
          <w:sz w:val="22"/>
          <w:szCs w:val="22"/>
        </w:rPr>
        <w:t>type</w:t>
      </w:r>
      <w:r>
        <w:rPr>
          <w:rFonts w:asciiTheme="minorHAnsi" w:hAnsiTheme="minorHAnsi" w:cstheme="minorHAnsi"/>
          <w:bCs/>
          <w:sz w:val="22"/>
          <w:szCs w:val="22"/>
        </w:rPr>
        <w:t>: Shape of mesh (hexagon, diamond or square).</w:t>
      </w:r>
    </w:p>
    <w:p w:rsidR="00815F20" w:rsidRDefault="00815F20" w:rsidP="00815F20">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Pr>
          <w:rFonts w:asciiTheme="minorHAnsi" w:hAnsiTheme="minorHAnsi" w:cstheme="minorHAnsi"/>
          <w:bCs/>
          <w:sz w:val="22"/>
          <w:szCs w:val="22"/>
        </w:rPr>
        <w:t>grid</w:t>
      </w:r>
      <w:r w:rsidRPr="00955909">
        <w:rPr>
          <w:rFonts w:asciiTheme="minorHAnsi" w:hAnsiTheme="minorHAnsi" w:cstheme="minorHAnsi"/>
          <w:bCs/>
          <w:sz w:val="22"/>
          <w:szCs w:val="22"/>
        </w:rPr>
        <w:t>, it will be created with a diameter of 150 meters and a hexagonal shape over the entire right-of-way.</w:t>
      </w:r>
    </w:p>
    <w:p w:rsidR="00815F20" w:rsidRDefault="00815F20" w:rsidP="00815F20">
      <w:pPr>
        <w:pStyle w:val="Standard"/>
        <w:ind w:left="1418"/>
        <w:jc w:val="both"/>
        <w:rPr>
          <w:rFonts w:asciiTheme="minorHAnsi" w:hAnsiTheme="minorHAnsi" w:cstheme="minorHAnsi"/>
          <w:bCs/>
          <w:sz w:val="22"/>
          <w:szCs w:val="22"/>
        </w:rPr>
      </w:pPr>
      <w:r>
        <w:rPr>
          <w:rFonts w:asciiTheme="minorHAnsi" w:hAnsiTheme="minorHAnsi" w:cstheme="minorHAnsi"/>
          <w:bCs/>
          <w:sz w:val="22"/>
          <w:szCs w:val="22"/>
        </w:rPr>
        <w:t>The decision to use a 150-meter grid instead of a 50 meters grid is due to the strong dispersion of blue light in the atmosphere.</w:t>
      </w:r>
    </w:p>
    <w:p w:rsidR="00815F20" w:rsidRDefault="00815F20" w:rsidP="00815F20">
      <w:pPr>
        <w:pStyle w:val="Standard"/>
        <w:numPr>
          <w:ilvl w:val="1"/>
          <w:numId w:val="11"/>
        </w:numPr>
        <w:jc w:val="both"/>
        <w:rPr>
          <w:rFonts w:asciiTheme="minorHAnsi" w:hAnsiTheme="minorHAnsi" w:cstheme="minorHAnsi"/>
          <w:bCs/>
          <w:sz w:val="22"/>
          <w:szCs w:val="22"/>
        </w:rPr>
      </w:pPr>
      <w:r>
        <w:rPr>
          <w:rFonts w:asciiTheme="minorHAnsi" w:hAnsiTheme="minorHAnsi" w:cstheme="minorHAnsi"/>
          <w:bCs/>
          <w:sz w:val="22"/>
          <w:szCs w:val="22"/>
        </w:rPr>
        <w:t>RGB</w:t>
      </w:r>
      <w:r w:rsidRPr="00955909">
        <w:rPr>
          <w:rFonts w:asciiTheme="minorHAnsi" w:hAnsiTheme="minorHAnsi" w:cstheme="minorHAnsi"/>
          <w:bCs/>
          <w:sz w:val="22"/>
          <w:szCs w:val="22"/>
        </w:rPr>
        <w:t xml:space="preserve"> raster band index (advanced setting)</w:t>
      </w:r>
      <w:r>
        <w:rPr>
          <w:rFonts w:asciiTheme="minorHAnsi" w:hAnsiTheme="minorHAnsi" w:cstheme="minorHAnsi"/>
          <w:bCs/>
          <w:sz w:val="22"/>
          <w:szCs w:val="22"/>
        </w:rPr>
        <w:t>.</w:t>
      </w:r>
    </w:p>
    <w:p w:rsidR="00815F20" w:rsidRPr="00D617DD" w:rsidRDefault="00815F20" w:rsidP="00815F20">
      <w:pPr>
        <w:pStyle w:val="Standard"/>
        <w:ind w:left="1440"/>
        <w:jc w:val="both"/>
        <w:rPr>
          <w:rFonts w:asciiTheme="minorHAnsi" w:hAnsiTheme="minorHAnsi" w:cstheme="minorHAnsi"/>
          <w:bCs/>
          <w:sz w:val="22"/>
          <w:szCs w:val="22"/>
        </w:rPr>
      </w:pPr>
    </w:p>
    <w:p w:rsidR="00815F20" w:rsidRDefault="00815F20" w:rsidP="00815F2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815F20" w:rsidRDefault="00815F20" w:rsidP="00815F20">
      <w:pPr>
        <w:pStyle w:val="Standard"/>
        <w:numPr>
          <w:ilvl w:val="1"/>
          <w:numId w:val="8"/>
        </w:numPr>
        <w:jc w:val="both"/>
      </w:pPr>
      <w:r w:rsidRPr="00583632">
        <w:rPr>
          <w:rFonts w:asciiTheme="minorHAnsi" w:hAnsiTheme="minorHAnsi" w:cstheme="minorHAnsi"/>
          <w:bCs/>
          <w:sz w:val="22"/>
          <w:szCs w:val="22"/>
        </w:rPr>
        <w:t xml:space="preserve">Blue light statistics: </w:t>
      </w:r>
      <w:r>
        <w:rPr>
          <w:rFonts w:asciiTheme="minorHAnsi" w:hAnsiTheme="minorHAnsi" w:cstheme="minorHAnsi"/>
          <w:sz w:val="22"/>
          <w:szCs w:val="22"/>
        </w:rPr>
        <w:t xml:space="preserve">Vector </w:t>
      </w:r>
      <w:r w:rsidRPr="00583632">
        <w:rPr>
          <w:rFonts w:asciiTheme="minorHAnsi" w:hAnsiTheme="minorHAnsi" w:cstheme="minorHAnsi"/>
          <w:bCs/>
          <w:sz w:val="22"/>
          <w:szCs w:val="22"/>
        </w:rPr>
        <w:t xml:space="preserve">layer representing the </w:t>
      </w:r>
      <w:r>
        <w:rPr>
          <w:rFonts w:asciiTheme="minorHAnsi" w:hAnsiTheme="minorHAnsi" w:cstheme="minorHAnsi"/>
          <w:bCs/>
          <w:sz w:val="22"/>
          <w:szCs w:val="22"/>
        </w:rPr>
        <w:t xml:space="preserve">average </w:t>
      </w:r>
      <w:r w:rsidRPr="00583632">
        <w:rPr>
          <w:rFonts w:asciiTheme="minorHAnsi" w:hAnsiTheme="minorHAnsi" w:cstheme="minorHAnsi"/>
          <w:bCs/>
          <w:sz w:val="22"/>
          <w:szCs w:val="22"/>
        </w:rPr>
        <w:t xml:space="preserve">value </w:t>
      </w:r>
      <w:r>
        <w:rPr>
          <w:rFonts w:asciiTheme="minorHAnsi" w:hAnsiTheme="minorHAnsi" w:cstheme="minorHAnsi"/>
          <w:bCs/>
          <w:sz w:val="22"/>
          <w:szCs w:val="22"/>
        </w:rPr>
        <w:t xml:space="preserve">of the </w:t>
      </w:r>
      <w:r w:rsidRPr="00583632">
        <w:rPr>
          <w:rFonts w:asciiTheme="minorHAnsi" w:hAnsiTheme="minorHAnsi" w:cstheme="minorHAnsi"/>
          <w:bCs/>
          <w:sz w:val="22"/>
          <w:szCs w:val="22"/>
        </w:rPr>
        <w:t xml:space="preserve">R/B </w:t>
      </w:r>
      <w:r>
        <w:rPr>
          <w:rFonts w:asciiTheme="minorHAnsi" w:hAnsiTheme="minorHAnsi" w:cstheme="minorHAnsi"/>
          <w:bCs/>
          <w:sz w:val="22"/>
          <w:szCs w:val="22"/>
        </w:rPr>
        <w:t xml:space="preserve">ratio calculated </w:t>
      </w:r>
      <w:r w:rsidRPr="00583632">
        <w:rPr>
          <w:rFonts w:asciiTheme="minorHAnsi" w:hAnsiTheme="minorHAnsi" w:cstheme="minorHAnsi"/>
          <w:bCs/>
          <w:sz w:val="22"/>
          <w:szCs w:val="22"/>
        </w:rPr>
        <w:t xml:space="preserve">per </w:t>
      </w:r>
      <w:r>
        <w:rPr>
          <w:rFonts w:asciiTheme="minorHAnsi" w:hAnsiTheme="minorHAnsi" w:cstheme="minorHAnsi"/>
          <w:bCs/>
          <w:sz w:val="22"/>
          <w:szCs w:val="22"/>
        </w:rPr>
        <w:t>grid</w:t>
      </w:r>
      <w:r w:rsidR="004766FC">
        <w:rPr>
          <w:rFonts w:asciiTheme="minorHAnsi" w:hAnsiTheme="minorHAnsi" w:cstheme="minorHAnsi"/>
          <w:bCs/>
          <w:sz w:val="22"/>
          <w:szCs w:val="22"/>
        </w:rPr>
        <w:t xml:space="preserve"> cell</w:t>
      </w:r>
      <w:r w:rsidRPr="00583632">
        <w:rPr>
          <w:rFonts w:asciiTheme="minorHAnsi" w:hAnsiTheme="minorHAnsi" w:cstheme="minorHAnsi"/>
          <w:bCs/>
          <w:sz w:val="22"/>
          <w:szCs w:val="22"/>
        </w:rPr>
        <w:t xml:space="preserve">, with a </w:t>
      </w:r>
      <w:r>
        <w:rPr>
          <w:rFonts w:asciiTheme="minorHAnsi" w:hAnsiTheme="minorHAnsi" w:cstheme="minorHAnsi"/>
          <w:bCs/>
          <w:sz w:val="22"/>
          <w:szCs w:val="22"/>
        </w:rPr>
        <w:t xml:space="preserve">decreasing </w:t>
      </w:r>
      <w:r w:rsidRPr="00583632">
        <w:rPr>
          <w:rFonts w:asciiTheme="minorHAnsi" w:hAnsiTheme="minorHAnsi" w:cstheme="minorHAnsi"/>
          <w:bCs/>
          <w:sz w:val="22"/>
          <w:szCs w:val="22"/>
        </w:rPr>
        <w:t xml:space="preserve">quantile classification into 5 classes to highlight the blue, </w:t>
      </w:r>
      <w:r>
        <w:rPr>
          <w:rFonts w:asciiTheme="minorHAnsi" w:hAnsiTheme="minorHAnsi" w:cstheme="minorHAnsi"/>
          <w:bCs/>
          <w:sz w:val="22"/>
          <w:szCs w:val="22"/>
        </w:rPr>
        <w:t xml:space="preserve">and, in addition, </w:t>
      </w:r>
      <w:r w:rsidRPr="00583632">
        <w:rPr>
          <w:rFonts w:asciiTheme="minorHAnsi" w:hAnsiTheme="minorHAnsi" w:cstheme="minorHAnsi"/>
          <w:bCs/>
          <w:sz w:val="22"/>
          <w:szCs w:val="22"/>
        </w:rPr>
        <w:t xml:space="preserve">a class representing meshes with no </w:t>
      </w:r>
      <w:r>
        <w:rPr>
          <w:rFonts w:asciiTheme="minorHAnsi" w:hAnsiTheme="minorHAnsi" w:cstheme="minorHAnsi"/>
          <w:bCs/>
          <w:sz w:val="22"/>
          <w:szCs w:val="22"/>
        </w:rPr>
        <w:t xml:space="preserve">red or blue value </w:t>
      </w:r>
      <w:r w:rsidRPr="00583632">
        <w:rPr>
          <w:rFonts w:asciiTheme="minorHAnsi" w:hAnsiTheme="minorHAnsi" w:cstheme="minorHAnsi"/>
          <w:bCs/>
          <w:sz w:val="22"/>
          <w:szCs w:val="22"/>
        </w:rPr>
        <w:t>(stronger: 1, weaker: 5</w:t>
      </w:r>
      <w:r>
        <w:rPr>
          <w:rFonts w:asciiTheme="minorHAnsi" w:hAnsiTheme="minorHAnsi" w:cstheme="minorHAnsi"/>
          <w:bCs/>
          <w:sz w:val="22"/>
          <w:szCs w:val="22"/>
        </w:rPr>
        <w:t>, 0 if no value).</w:t>
      </w:r>
    </w:p>
    <w:p w:rsidR="00D068BE" w:rsidRDefault="00D068BE" w:rsidP="007932BC">
      <w:pPr>
        <w:spacing w:line="264" w:lineRule="auto"/>
        <w:rPr>
          <w:sz w:val="22"/>
        </w:rPr>
      </w:pPr>
    </w:p>
    <w:p w:rsidR="00815F20" w:rsidRDefault="00815F20" w:rsidP="00815F20">
      <w:pPr>
        <w:spacing w:line="264" w:lineRule="auto"/>
        <w:rPr>
          <w:rFonts w:ascii="Times New Roman" w:eastAsia="SimSun" w:hAnsi="Times New Roman" w:cs="Arial"/>
          <w:kern w:val="3"/>
          <w:sz w:val="22"/>
          <w:szCs w:val="24"/>
        </w:rPr>
      </w:pPr>
      <w:r>
        <w:rPr>
          <w:sz w:val="22"/>
        </w:rPr>
        <w:t xml:space="preserve">Figure 8 shows </w:t>
      </w:r>
      <w:r w:rsidRPr="00080F1F">
        <w:rPr>
          <w:sz w:val="22"/>
        </w:rPr>
        <w:t xml:space="preserve">a diagram </w:t>
      </w:r>
      <w:r>
        <w:rPr>
          <w:sz w:val="22"/>
        </w:rPr>
        <w:t xml:space="preserve">summarizing the </w:t>
      </w:r>
      <w:r w:rsidRPr="00080F1F">
        <w:rPr>
          <w:sz w:val="22"/>
        </w:rPr>
        <w:t>algorithm's inputs/outputs:</w:t>
      </w:r>
    </w:p>
    <w:p w:rsidR="002F2FD1" w:rsidRDefault="00EC020F" w:rsidP="00A4457D">
      <w:pPr>
        <w:pStyle w:val="Standard"/>
        <w:keepNext/>
        <w:jc w:val="center"/>
      </w:pPr>
      <w:r>
        <w:rPr>
          <w:noProof/>
          <w:lang w:eastAsia="fr-FR" w:bidi="ar-SA"/>
        </w:rPr>
        <w:drawing>
          <wp:inline distT="0" distB="0" distL="0" distR="0" wp14:anchorId="37491A75" wp14:editId="4A0B2490">
            <wp:extent cx="6120765" cy="3679969"/>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20765" cy="3679969"/>
                    </a:xfrm>
                    <a:prstGeom prst="rect">
                      <a:avLst/>
                    </a:prstGeom>
                  </pic:spPr>
                </pic:pic>
              </a:graphicData>
            </a:graphic>
          </wp:inline>
        </w:drawing>
      </w:r>
    </w:p>
    <w:p w:rsidR="00EC020F" w:rsidRDefault="002F2FD1" w:rsidP="00A4457D">
      <w:pPr>
        <w:pStyle w:val="Lgende"/>
      </w:pPr>
      <w:r>
        <w:t xml:space="preserve">Figure </w:t>
      </w:r>
      <w:fldSimple w:instr=" SEQ Figure \* ARABIC ">
        <w:r w:rsidR="00A7526C">
          <w:rPr>
            <w:noProof/>
          </w:rPr>
          <w:t>8</w:t>
        </w:r>
      </w:fldSimple>
      <w:r>
        <w:t xml:space="preserve"> </w:t>
      </w:r>
      <w:r w:rsidRPr="00370B1E">
        <w:t xml:space="preserve">: </w:t>
      </w:r>
      <w:r w:rsidR="00815F20" w:rsidRPr="00370B1E">
        <w:t xml:space="preserve">Input/output diagram for processing </w:t>
      </w:r>
      <w:r w:rsidR="00815F20">
        <w:t>the share of blue light emissions</w:t>
      </w:r>
    </w:p>
    <w:p w:rsidR="001E3923" w:rsidRDefault="00B87BB7" w:rsidP="00A4457D">
      <w:pPr>
        <w:pStyle w:val="Standard"/>
        <w:keepNext/>
        <w:jc w:val="center"/>
      </w:pPr>
      <w:r>
        <w:rPr>
          <w:noProof/>
          <w:lang w:eastAsia="fr-FR" w:bidi="ar-SA"/>
        </w:rPr>
        <w:lastRenderedPageBreak/>
        <w:drawing>
          <wp:inline distT="0" distB="0" distL="0" distR="0" wp14:anchorId="41FEB2AB" wp14:editId="31320287">
            <wp:extent cx="6040892" cy="46679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40892" cy="4667961"/>
                    </a:xfrm>
                    <a:prstGeom prst="rect">
                      <a:avLst/>
                    </a:prstGeom>
                  </pic:spPr>
                </pic:pic>
              </a:graphicData>
            </a:graphic>
          </wp:inline>
        </w:drawing>
      </w:r>
    </w:p>
    <w:p w:rsidR="009E333E" w:rsidRDefault="001E3923" w:rsidP="00815F20">
      <w:pPr>
        <w:pStyle w:val="Lgende"/>
      </w:pPr>
      <w:r>
        <w:t xml:space="preserve">Figure </w:t>
      </w:r>
      <w:fldSimple w:instr=" SEQ Figure \* ARABIC ">
        <w:r w:rsidR="00A7526C">
          <w:rPr>
            <w:noProof/>
          </w:rPr>
          <w:t>9</w:t>
        </w:r>
      </w:fldSimple>
      <w:r>
        <w:t xml:space="preserve"> : </w:t>
      </w:r>
      <w:r w:rsidR="00815F20">
        <w:t>Interface for calculating the share of emissions in the blue light spectrum</w:t>
      </w:r>
    </w:p>
    <w:p w:rsidR="00320580" w:rsidRDefault="00320580" w:rsidP="00320580">
      <w:pPr>
        <w:pStyle w:val="Titre2numrot"/>
        <w:numPr>
          <w:ilvl w:val="0"/>
          <w:numId w:val="0"/>
        </w:numPr>
        <w:ind w:left="792"/>
      </w:pPr>
      <w:bookmarkStart w:id="20" w:name="_Toc140055677"/>
    </w:p>
    <w:p w:rsidR="00815F20" w:rsidRDefault="00815F20" w:rsidP="00815F20">
      <w:pPr>
        <w:pStyle w:val="Titre2numrot"/>
        <w:numPr>
          <w:ilvl w:val="1"/>
          <w:numId w:val="7"/>
        </w:numPr>
      </w:pPr>
      <w:bookmarkStart w:id="21" w:name="_Toc140485658"/>
      <w:r>
        <w:t>Treatments</w:t>
      </w:r>
      <w:bookmarkEnd w:id="20"/>
      <w:bookmarkEnd w:id="21"/>
    </w:p>
    <w:p w:rsidR="00815F20" w:rsidRDefault="00815F20" w:rsidP="00815F20">
      <w:pPr>
        <w:pStyle w:val="Corpsdetexte"/>
        <w:spacing w:after="120" w:line="240" w:lineRule="auto"/>
        <w:ind w:left="360"/>
        <w:jc w:val="both"/>
        <w:rPr>
          <w:sz w:val="22"/>
        </w:rPr>
      </w:pPr>
      <w:r>
        <w:rPr>
          <w:sz w:val="22"/>
        </w:rPr>
        <w:t xml:space="preserve">Processing consists of </w:t>
      </w:r>
      <w:r w:rsidRPr="001E5C12">
        <w:rPr>
          <w:sz w:val="22"/>
        </w:rPr>
        <w:t xml:space="preserve">calculating </w:t>
      </w:r>
      <w:r>
        <w:rPr>
          <w:sz w:val="22"/>
        </w:rPr>
        <w:t xml:space="preserve">for each grid (or other input polygon instead) the average value of the ratio between the Red/Blue bands calculated from the satellite image. </w:t>
      </w:r>
    </w:p>
    <w:p w:rsidR="00815F20" w:rsidRDefault="00815F20" w:rsidP="00815F20">
      <w:pPr>
        <w:pStyle w:val="Corpsdetexte"/>
        <w:spacing w:after="120" w:line="240" w:lineRule="auto"/>
        <w:ind w:left="360"/>
        <w:jc w:val="both"/>
        <w:rPr>
          <w:sz w:val="22"/>
        </w:rPr>
      </w:pPr>
      <w:r>
        <w:rPr>
          <w:sz w:val="22"/>
        </w:rPr>
        <w:t>Here are the main steps of the algorithm:</w:t>
      </w:r>
    </w:p>
    <w:p w:rsidR="00815F20" w:rsidRDefault="00815F20" w:rsidP="00815F20">
      <w:pPr>
        <w:pStyle w:val="Corpsdetexte"/>
        <w:numPr>
          <w:ilvl w:val="0"/>
          <w:numId w:val="10"/>
        </w:numPr>
        <w:spacing w:after="120" w:line="240" w:lineRule="auto"/>
        <w:jc w:val="both"/>
        <w:rPr>
          <w:sz w:val="22"/>
        </w:rPr>
      </w:pPr>
      <w:r>
        <w:rPr>
          <w:sz w:val="22"/>
        </w:rPr>
        <w:t>Retrieve the study area layer. If there is no layer, then the imported grid will be considered as the study area, or the raster layer of the satellite image;</w:t>
      </w:r>
    </w:p>
    <w:p w:rsidR="00815F20" w:rsidRDefault="00815F20" w:rsidP="00815F20">
      <w:pPr>
        <w:pStyle w:val="Corpsdetexte"/>
        <w:numPr>
          <w:ilvl w:val="0"/>
          <w:numId w:val="10"/>
        </w:numPr>
        <w:spacing w:after="120" w:line="240" w:lineRule="auto"/>
        <w:jc w:val="both"/>
        <w:rPr>
          <w:sz w:val="22"/>
        </w:rPr>
      </w:pPr>
      <w:r>
        <w:rPr>
          <w:sz w:val="22"/>
        </w:rPr>
        <w:t xml:space="preserve">Satellite image </w:t>
      </w:r>
      <w:r w:rsidRPr="004A4AB9">
        <w:rPr>
          <w:sz w:val="22"/>
        </w:rPr>
        <w:t xml:space="preserve">sectioning </w:t>
      </w:r>
      <w:r>
        <w:rPr>
          <w:sz w:val="22"/>
        </w:rPr>
        <w:t>according to study area ;</w:t>
      </w:r>
    </w:p>
    <w:p w:rsidR="00815F20" w:rsidRDefault="00815F20" w:rsidP="00815F20">
      <w:pPr>
        <w:pStyle w:val="Corpsdetexte"/>
        <w:numPr>
          <w:ilvl w:val="0"/>
          <w:numId w:val="10"/>
        </w:numPr>
        <w:spacing w:after="120" w:line="240" w:lineRule="auto"/>
        <w:jc w:val="both"/>
        <w:rPr>
          <w:sz w:val="22"/>
        </w:rPr>
      </w:pPr>
      <w:r>
        <w:rPr>
          <w:sz w:val="22"/>
        </w:rPr>
        <w:t xml:space="preserve">Grid </w:t>
      </w:r>
      <w:r w:rsidR="007C4D3A">
        <w:rPr>
          <w:sz w:val="22"/>
        </w:rPr>
        <w:t>cut</w:t>
      </w:r>
      <w:r w:rsidR="007C4D3A" w:rsidRPr="004A4AB9">
        <w:rPr>
          <w:sz w:val="22"/>
        </w:rPr>
        <w:t xml:space="preserve"> </w:t>
      </w:r>
      <w:r>
        <w:rPr>
          <w:sz w:val="22"/>
        </w:rPr>
        <w:t>(</w:t>
      </w:r>
      <w:r w:rsidRPr="004A4AB9">
        <w:rPr>
          <w:sz w:val="22"/>
        </w:rPr>
        <w:t xml:space="preserve">if </w:t>
      </w:r>
      <w:r>
        <w:rPr>
          <w:sz w:val="22"/>
        </w:rPr>
        <w:t>imported) according to study area ;</w:t>
      </w:r>
    </w:p>
    <w:p w:rsidR="00815F20" w:rsidRDefault="00815F20" w:rsidP="00815F20">
      <w:pPr>
        <w:pStyle w:val="Corpsdetexte"/>
        <w:numPr>
          <w:ilvl w:val="0"/>
          <w:numId w:val="10"/>
        </w:numPr>
        <w:spacing w:after="120" w:line="240" w:lineRule="auto"/>
        <w:jc w:val="both"/>
        <w:rPr>
          <w:sz w:val="22"/>
        </w:rPr>
      </w:pPr>
      <w:r w:rsidRPr="004A4AB9">
        <w:rPr>
          <w:sz w:val="22"/>
        </w:rPr>
        <w:t xml:space="preserve">If </w:t>
      </w:r>
      <w:r>
        <w:rPr>
          <w:sz w:val="22"/>
        </w:rPr>
        <w:t>no grid</w:t>
      </w:r>
      <w:r w:rsidRPr="004A4AB9">
        <w:rPr>
          <w:sz w:val="22"/>
        </w:rPr>
        <w:t xml:space="preserve"> </w:t>
      </w:r>
      <w:r>
        <w:rPr>
          <w:sz w:val="22"/>
        </w:rPr>
        <w:t xml:space="preserve">is available, create a mesh </w:t>
      </w:r>
      <w:r w:rsidRPr="004A4AB9">
        <w:rPr>
          <w:sz w:val="22"/>
        </w:rPr>
        <w:t xml:space="preserve">based on the size of the </w:t>
      </w:r>
      <w:r>
        <w:rPr>
          <w:sz w:val="22"/>
        </w:rPr>
        <w:t xml:space="preserve">study area </w:t>
      </w:r>
      <w:r w:rsidRPr="004A4AB9">
        <w:rPr>
          <w:sz w:val="22"/>
        </w:rPr>
        <w:t xml:space="preserve">and the </w:t>
      </w:r>
      <w:r>
        <w:rPr>
          <w:sz w:val="22"/>
        </w:rPr>
        <w:t xml:space="preserve">input </w:t>
      </w:r>
      <w:r w:rsidRPr="004A4AB9">
        <w:rPr>
          <w:sz w:val="22"/>
        </w:rPr>
        <w:t xml:space="preserve">parameters </w:t>
      </w:r>
      <w:r>
        <w:rPr>
          <w:sz w:val="22"/>
        </w:rPr>
        <w:t>(grid diameter and type);</w:t>
      </w:r>
    </w:p>
    <w:p w:rsidR="00815F20" w:rsidRDefault="00815F20" w:rsidP="00815F20">
      <w:pPr>
        <w:pStyle w:val="Corpsdetexte"/>
        <w:numPr>
          <w:ilvl w:val="0"/>
          <w:numId w:val="10"/>
        </w:numPr>
        <w:spacing w:after="120" w:line="240" w:lineRule="auto"/>
        <w:jc w:val="both"/>
        <w:rPr>
          <w:sz w:val="22"/>
        </w:rPr>
      </w:pPr>
      <w:r w:rsidRPr="00D00387">
        <w:rPr>
          <w:sz w:val="22"/>
        </w:rPr>
        <w:t xml:space="preserve">Statistics (standard deviation, sum, mean) per mesh in blue and red </w:t>
      </w:r>
      <w:r>
        <w:rPr>
          <w:sz w:val="22"/>
        </w:rPr>
        <w:t>;</w:t>
      </w:r>
    </w:p>
    <w:p w:rsidR="00815F20" w:rsidRDefault="00815F20" w:rsidP="00815F20">
      <w:pPr>
        <w:pStyle w:val="Corpsdetexte"/>
        <w:numPr>
          <w:ilvl w:val="0"/>
          <w:numId w:val="10"/>
        </w:numPr>
        <w:spacing w:after="120" w:line="240" w:lineRule="auto"/>
        <w:jc w:val="both"/>
        <w:rPr>
          <w:sz w:val="22"/>
        </w:rPr>
      </w:pPr>
      <w:r w:rsidRPr="00D00387">
        <w:rPr>
          <w:sz w:val="22"/>
        </w:rPr>
        <w:t xml:space="preserve">R/B field </w:t>
      </w:r>
      <w:r>
        <w:rPr>
          <w:sz w:val="22"/>
        </w:rPr>
        <w:t xml:space="preserve">averaging. </w:t>
      </w:r>
      <w:r w:rsidRPr="00D00387">
        <w:rPr>
          <w:sz w:val="22"/>
        </w:rPr>
        <w:t>If one of the bands is zero</w:t>
      </w:r>
      <w:r>
        <w:rPr>
          <w:sz w:val="22"/>
        </w:rPr>
        <w:t xml:space="preserve">, </w:t>
      </w:r>
      <w:r w:rsidRPr="00D00387">
        <w:rPr>
          <w:sz w:val="22"/>
        </w:rPr>
        <w:t xml:space="preserve">the </w:t>
      </w:r>
      <w:r>
        <w:rPr>
          <w:sz w:val="22"/>
        </w:rPr>
        <w:t xml:space="preserve">value </w:t>
      </w:r>
      <w:r w:rsidRPr="00D00387">
        <w:rPr>
          <w:sz w:val="22"/>
        </w:rPr>
        <w:t xml:space="preserve">NULL </w:t>
      </w:r>
      <w:r>
        <w:rPr>
          <w:sz w:val="22"/>
        </w:rPr>
        <w:t>is assigned;</w:t>
      </w:r>
    </w:p>
    <w:p w:rsidR="00815F20" w:rsidRDefault="00815F20" w:rsidP="00815F20">
      <w:pPr>
        <w:pStyle w:val="Corpsdetexte"/>
        <w:numPr>
          <w:ilvl w:val="0"/>
          <w:numId w:val="10"/>
        </w:numPr>
        <w:spacing w:after="120" w:line="240" w:lineRule="auto"/>
        <w:jc w:val="both"/>
        <w:rPr>
          <w:sz w:val="22"/>
        </w:rPr>
      </w:pPr>
      <w:r>
        <w:rPr>
          <w:sz w:val="22"/>
        </w:rPr>
        <w:t xml:space="preserve">Decreasing </w:t>
      </w:r>
      <w:r w:rsidRPr="004A4AB9">
        <w:rPr>
          <w:sz w:val="22"/>
        </w:rPr>
        <w:t xml:space="preserve">classification into </w:t>
      </w:r>
      <w:r>
        <w:rPr>
          <w:sz w:val="22"/>
        </w:rPr>
        <w:t xml:space="preserve">5 categories per </w:t>
      </w:r>
      <w:r w:rsidRPr="004A4AB9">
        <w:rPr>
          <w:sz w:val="22"/>
        </w:rPr>
        <w:t>quantile</w:t>
      </w:r>
      <w:r>
        <w:rPr>
          <w:sz w:val="22"/>
        </w:rPr>
        <w:t xml:space="preserve">, plus a class for grids with no value in red or blue </w:t>
      </w:r>
      <w:r w:rsidRPr="00D00387">
        <w:rPr>
          <w:sz w:val="22"/>
        </w:rPr>
        <w:t>(stronger: 1, weaker: 5</w:t>
      </w:r>
      <w:r>
        <w:rPr>
          <w:sz w:val="22"/>
        </w:rPr>
        <w:t>, 0 if no value);</w:t>
      </w:r>
    </w:p>
    <w:p w:rsidR="00815F20" w:rsidRDefault="00815F20" w:rsidP="00815F20">
      <w:pPr>
        <w:pStyle w:val="Corpsdetexte"/>
        <w:numPr>
          <w:ilvl w:val="0"/>
          <w:numId w:val="10"/>
        </w:numPr>
        <w:spacing w:after="120" w:line="240" w:lineRule="auto"/>
        <w:jc w:val="both"/>
        <w:rPr>
          <w:sz w:val="22"/>
        </w:rPr>
      </w:pPr>
      <w:r w:rsidRPr="004A4AB9">
        <w:rPr>
          <w:sz w:val="22"/>
        </w:rPr>
        <w:t xml:space="preserve">Application of default symbology </w:t>
      </w:r>
      <w:r>
        <w:rPr>
          <w:sz w:val="22"/>
        </w:rPr>
        <w:t>(green to red colors) ;</w:t>
      </w:r>
    </w:p>
    <w:p w:rsidR="00A44C3A" w:rsidRDefault="00A44C3A" w:rsidP="0097493C">
      <w:pPr>
        <w:pStyle w:val="Style5"/>
      </w:pPr>
    </w:p>
    <w:p w:rsidR="00F92E8E" w:rsidRDefault="00F92E8E" w:rsidP="00F92E8E">
      <w:pPr>
        <w:pStyle w:val="Corpsdetexte"/>
        <w:jc w:val="both"/>
        <w:rPr>
          <w:sz w:val="22"/>
          <w:szCs w:val="22"/>
          <w:lang w:eastAsia="en-US" w:bidi="ar-SA"/>
        </w:rPr>
      </w:pPr>
      <w:r>
        <w:rPr>
          <w:sz w:val="22"/>
          <w:szCs w:val="22"/>
          <w:lang w:eastAsia="en-US" w:bidi="ar-SA"/>
        </w:rPr>
        <w:lastRenderedPageBreak/>
        <w:t>See Figure 17</w:t>
      </w:r>
      <w:r w:rsidRPr="00767410">
        <w:rPr>
          <w:sz w:val="22"/>
          <w:szCs w:val="22"/>
          <w:lang w:eastAsia="en-US" w:bidi="ar-SA"/>
        </w:rPr>
        <w:t xml:space="preserve"> in the Appendix for the map showing the results of the indicator calculation for Montpellier in 2020.</w:t>
      </w:r>
    </w:p>
    <w:p w:rsidR="00F92E8E" w:rsidRDefault="00F92E8E" w:rsidP="0097493C">
      <w:pPr>
        <w:pStyle w:val="Style5"/>
      </w:pPr>
    </w:p>
    <w:p w:rsidR="00815F20" w:rsidRDefault="00815F20" w:rsidP="00815F20">
      <w:pPr>
        <w:pStyle w:val="Titre2numrot"/>
        <w:numPr>
          <w:ilvl w:val="1"/>
          <w:numId w:val="7"/>
        </w:numPr>
      </w:pPr>
      <w:bookmarkStart w:id="22" w:name="_Toc140055678"/>
      <w:bookmarkStart w:id="23" w:name="_Toc140485659"/>
      <w:r>
        <w:t>Limits and prospects</w:t>
      </w:r>
      <w:bookmarkEnd w:id="22"/>
      <w:bookmarkEnd w:id="23"/>
    </w:p>
    <w:p w:rsidR="00815F20" w:rsidRDefault="00815F20" w:rsidP="00815F20">
      <w:pPr>
        <w:pStyle w:val="Paragraphedeliste"/>
        <w:ind w:left="360"/>
        <w:rPr>
          <w:sz w:val="22"/>
          <w:szCs w:val="22"/>
          <w:lang w:eastAsia="en-US" w:bidi="ar-SA"/>
        </w:rPr>
      </w:pPr>
      <w:r w:rsidRPr="00E147D6">
        <w:rPr>
          <w:sz w:val="22"/>
          <w:szCs w:val="22"/>
          <w:lang w:eastAsia="en-US" w:bidi="ar-SA"/>
        </w:rPr>
        <w:t xml:space="preserve">Given the low sensitivity of the sensors currently in use, and the high absorption of blue in the atmosphere, it is </w:t>
      </w:r>
      <w:r>
        <w:rPr>
          <w:sz w:val="22"/>
          <w:szCs w:val="22"/>
          <w:lang w:eastAsia="en-US" w:bidi="ar-SA"/>
        </w:rPr>
        <w:t xml:space="preserve">important to </w:t>
      </w:r>
      <w:r w:rsidRPr="00E147D6">
        <w:rPr>
          <w:sz w:val="22"/>
          <w:szCs w:val="22"/>
          <w:lang w:eastAsia="en-US" w:bidi="ar-SA"/>
        </w:rPr>
        <w:t xml:space="preserve">remain cautious </w:t>
      </w:r>
      <w:r>
        <w:rPr>
          <w:sz w:val="22"/>
          <w:szCs w:val="22"/>
          <w:lang w:eastAsia="en-US" w:bidi="ar-SA"/>
        </w:rPr>
        <w:t xml:space="preserve">when </w:t>
      </w:r>
      <w:r w:rsidRPr="00E147D6">
        <w:rPr>
          <w:sz w:val="22"/>
          <w:szCs w:val="22"/>
          <w:lang w:eastAsia="en-US" w:bidi="ar-SA"/>
        </w:rPr>
        <w:t xml:space="preserve">interpreting this indicator. </w:t>
      </w:r>
      <w:r>
        <w:rPr>
          <w:sz w:val="22"/>
          <w:szCs w:val="22"/>
          <w:lang w:eastAsia="en-US" w:bidi="ar-SA"/>
        </w:rPr>
        <w:t xml:space="preserve">It should be noted that it is still sometimes difficult to identify light sources directed towards the ground (which are poorly perceived by satellites), particularly after renovation work using LEDs, which emit the most blue light. </w:t>
      </w:r>
    </w:p>
    <w:p w:rsidR="00815F20" w:rsidRDefault="00815F20" w:rsidP="00815F20">
      <w:pPr>
        <w:ind w:left="360"/>
        <w:rPr>
          <w:sz w:val="22"/>
          <w:szCs w:val="22"/>
          <w:lang w:eastAsia="en-US" w:bidi="ar-SA"/>
        </w:rPr>
      </w:pPr>
      <w:r w:rsidRPr="00CB78F8">
        <w:rPr>
          <w:sz w:val="22"/>
          <w:szCs w:val="22"/>
          <w:lang w:eastAsia="en-US" w:bidi="ar-SA"/>
        </w:rPr>
        <w:t xml:space="preserve">Pre-processing to remove single-color pixels </w:t>
      </w:r>
      <w:r>
        <w:rPr>
          <w:sz w:val="22"/>
          <w:szCs w:val="22"/>
          <w:lang w:eastAsia="en-US" w:bidi="ar-SA"/>
        </w:rPr>
        <w:t xml:space="preserve">that correspond to </w:t>
      </w:r>
      <w:r w:rsidR="001322FF">
        <w:rPr>
          <w:sz w:val="22"/>
          <w:szCs w:val="22"/>
          <w:lang w:eastAsia="en-US" w:bidi="ar-SA"/>
        </w:rPr>
        <w:t>« noise »</w:t>
      </w:r>
      <w:r w:rsidRPr="00CB78F8">
        <w:rPr>
          <w:sz w:val="22"/>
          <w:szCs w:val="22"/>
          <w:lang w:eastAsia="en-US" w:bidi="ar-SA"/>
        </w:rPr>
        <w:t xml:space="preserve"> </w:t>
      </w:r>
      <w:r>
        <w:rPr>
          <w:sz w:val="22"/>
          <w:szCs w:val="22"/>
          <w:lang w:eastAsia="en-US" w:bidi="ar-SA"/>
        </w:rPr>
        <w:t>in the images (in addition to pre-processing the dark areas) helps to improve the result. However, it is still sometimes difficult to distinguish between single-color pixels due to noise and others which correspond to what is actually observed. Work is continuing to improve these preprocessings.</w:t>
      </w:r>
    </w:p>
    <w:p w:rsidR="0080286B" w:rsidRDefault="0080286B">
      <w:pPr>
        <w:spacing w:line="264" w:lineRule="auto"/>
        <w:rPr>
          <w:rFonts w:ascii="Raleway SemiBold" w:eastAsiaTheme="majorEastAsia" w:hAnsi="Raleway SemiBold" w:cstheme="majorBidi"/>
          <w:color w:val="008C8E"/>
          <w:sz w:val="32"/>
          <w:szCs w:val="32"/>
          <w:lang w:eastAsia="en-US" w:bidi="ar-SA"/>
        </w:rPr>
      </w:pPr>
    </w:p>
    <w:p w:rsidR="00CB407C" w:rsidRDefault="00E47B86" w:rsidP="00270D30">
      <w:pPr>
        <w:pStyle w:val="Titre1numrot"/>
        <w:numPr>
          <w:ilvl w:val="0"/>
          <w:numId w:val="7"/>
        </w:numPr>
        <w:spacing w:before="240"/>
      </w:pPr>
      <w:bookmarkStart w:id="24" w:name="_Toc140485660"/>
      <w:r>
        <w:t>Number of visibile light sources</w:t>
      </w:r>
      <w:bookmarkEnd w:id="24"/>
    </w:p>
    <w:p w:rsidR="00E47B86" w:rsidRDefault="00E47B86" w:rsidP="00E47B86">
      <w:pPr>
        <w:jc w:val="both"/>
        <w:rPr>
          <w:sz w:val="22"/>
          <w:szCs w:val="22"/>
          <w:lang w:eastAsia="en-US" w:bidi="ar-SA"/>
        </w:rPr>
      </w:pPr>
      <w:r w:rsidRPr="000A43EA">
        <w:rPr>
          <w:sz w:val="22"/>
          <w:szCs w:val="22"/>
          <w:lang w:eastAsia="en-US" w:bidi="ar-SA"/>
        </w:rPr>
        <w:t xml:space="preserve">The </w:t>
      </w:r>
      <w:r>
        <w:rPr>
          <w:sz w:val="22"/>
          <w:szCs w:val="22"/>
          <w:lang w:eastAsia="en-US" w:bidi="ar-SA"/>
        </w:rPr>
        <w:t xml:space="preserve">purpose of </w:t>
      </w:r>
      <w:r w:rsidRPr="000A43EA">
        <w:rPr>
          <w:sz w:val="22"/>
          <w:szCs w:val="22"/>
          <w:lang w:eastAsia="en-US" w:bidi="ar-SA"/>
        </w:rPr>
        <w:t xml:space="preserve">this indicator is to evaluate the number of light sources visible to an observer at a given height </w:t>
      </w:r>
      <w:r>
        <w:rPr>
          <w:sz w:val="22"/>
          <w:szCs w:val="22"/>
          <w:lang w:eastAsia="en-US" w:bidi="ar-SA"/>
        </w:rPr>
        <w:t>(defined as a parameter). The height of the light source (also modifiable as a parameter) generally corresponds to the height of street lamps, set at 6 meters by default.</w:t>
      </w:r>
    </w:p>
    <w:p w:rsidR="00E47B86" w:rsidRDefault="00E47B86" w:rsidP="00E47B86">
      <w:pPr>
        <w:jc w:val="both"/>
        <w:rPr>
          <w:sz w:val="22"/>
          <w:szCs w:val="22"/>
          <w:lang w:eastAsia="en-US" w:bidi="ar-SA"/>
        </w:rPr>
      </w:pPr>
      <w:r>
        <w:rPr>
          <w:sz w:val="22"/>
          <w:szCs w:val="22"/>
          <w:lang w:eastAsia="en-US" w:bidi="ar-SA"/>
        </w:rPr>
        <w:t>The raw result is produced in Raster format, where each pixel indicates the number of visible sources, depending on the light points identified and the relief with buildings (and possibly vegetation) that can act as visual masks to the light.</w:t>
      </w:r>
    </w:p>
    <w:p w:rsidR="00E47B86" w:rsidRDefault="00E47B86" w:rsidP="00E47B86">
      <w:pPr>
        <w:jc w:val="both"/>
        <w:rPr>
          <w:sz w:val="22"/>
          <w:szCs w:val="22"/>
          <w:lang w:eastAsia="en-US" w:bidi="ar-SA"/>
        </w:rPr>
      </w:pPr>
      <w:r>
        <w:rPr>
          <w:sz w:val="22"/>
          <w:szCs w:val="22"/>
          <w:lang w:eastAsia="en-US" w:bidi="ar-SA"/>
        </w:rPr>
        <w:t>The final result is then represented by grid (of configurable size and shape), with the average number of visible sources for an observer at a given height, and with a quantile classification of the number of visible sources.</w:t>
      </w:r>
    </w:p>
    <w:p w:rsidR="00E47B86" w:rsidRDefault="00E47B86" w:rsidP="00E47B86">
      <w:pPr>
        <w:jc w:val="both"/>
        <w:rPr>
          <w:sz w:val="22"/>
          <w:szCs w:val="22"/>
          <w:lang w:eastAsia="en-US" w:bidi="ar-SA"/>
        </w:rPr>
      </w:pPr>
      <w:r>
        <w:rPr>
          <w:sz w:val="22"/>
          <w:szCs w:val="22"/>
          <w:lang w:eastAsia="en-US" w:bidi="ar-SA"/>
        </w:rPr>
        <w:t>This final treatment requires three different stages beforehand:</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Extraction of </w:t>
      </w:r>
      <w:r>
        <w:rPr>
          <w:sz w:val="22"/>
          <w:szCs w:val="22"/>
          <w:lang w:eastAsia="en-US" w:bidi="ar-SA"/>
        </w:rPr>
        <w:t>light</w:t>
      </w:r>
      <w:r w:rsidRPr="00660979">
        <w:rPr>
          <w:sz w:val="22"/>
          <w:szCs w:val="22"/>
          <w:lang w:eastAsia="en-US" w:bidi="ar-SA"/>
        </w:rPr>
        <w:t xml:space="preserve"> points</w:t>
      </w:r>
      <w:r>
        <w:rPr>
          <w:sz w:val="22"/>
          <w:szCs w:val="22"/>
          <w:lang w:eastAsia="en-US" w:bidi="ar-SA"/>
        </w:rPr>
        <w:t>;</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Calculating the DSM </w:t>
      </w:r>
      <w:r w:rsidRPr="00660979">
        <w:rPr>
          <w:sz w:val="22"/>
          <w:szCs w:val="22"/>
        </w:rPr>
        <w:t xml:space="preserve">(Digital Surface Model) </w:t>
      </w:r>
      <w:r>
        <w:rPr>
          <w:sz w:val="22"/>
          <w:szCs w:val="22"/>
          <w:lang w:eastAsia="en-US" w:bidi="ar-SA"/>
        </w:rPr>
        <w:t>;</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Calculation of the </w:t>
      </w:r>
      <w:r w:rsidRPr="00660979">
        <w:rPr>
          <w:i/>
          <w:iCs/>
          <w:sz w:val="22"/>
          <w:szCs w:val="22"/>
          <w:lang w:eastAsia="en-US" w:bidi="ar-SA"/>
        </w:rPr>
        <w:t xml:space="preserve">viewshed </w:t>
      </w:r>
      <w:r w:rsidRPr="00660979">
        <w:rPr>
          <w:sz w:val="22"/>
          <w:szCs w:val="22"/>
          <w:lang w:eastAsia="en-US" w:bidi="ar-SA"/>
        </w:rPr>
        <w:t xml:space="preserve">raster, using data from the </w:t>
      </w:r>
      <w:r>
        <w:rPr>
          <w:sz w:val="22"/>
          <w:szCs w:val="22"/>
          <w:lang w:eastAsia="en-US" w:bidi="ar-SA"/>
        </w:rPr>
        <w:t xml:space="preserve">previous </w:t>
      </w:r>
      <w:r w:rsidRPr="00660979">
        <w:rPr>
          <w:sz w:val="22"/>
          <w:szCs w:val="22"/>
          <w:lang w:eastAsia="en-US" w:bidi="ar-SA"/>
        </w:rPr>
        <w:t>two steps.</w:t>
      </w:r>
    </w:p>
    <w:p w:rsidR="00E47B86" w:rsidRDefault="00E47B86" w:rsidP="00E47B86">
      <w:pPr>
        <w:jc w:val="both"/>
        <w:rPr>
          <w:sz w:val="22"/>
          <w:szCs w:val="22"/>
          <w:lang w:eastAsia="en-US" w:bidi="ar-SA"/>
        </w:rPr>
      </w:pPr>
      <w:r>
        <w:rPr>
          <w:sz w:val="22"/>
          <w:szCs w:val="22"/>
          <w:lang w:eastAsia="en-US" w:bidi="ar-SA"/>
        </w:rPr>
        <w:t xml:space="preserve">To study the number of visible light sources for several types of observer, such as frogs, foxes or low-flying bats, it is necessary to run the </w:t>
      </w:r>
      <w:r w:rsidRPr="00660979">
        <w:rPr>
          <w:i/>
          <w:iCs/>
          <w:sz w:val="22"/>
          <w:szCs w:val="22"/>
          <w:lang w:eastAsia="en-US" w:bidi="ar-SA"/>
        </w:rPr>
        <w:t xml:space="preserve">viewshed </w:t>
      </w:r>
      <w:r>
        <w:rPr>
          <w:sz w:val="22"/>
          <w:szCs w:val="22"/>
          <w:lang w:eastAsia="en-US" w:bidi="ar-SA"/>
        </w:rPr>
        <w:t>processing again (raster of the number of visible sources per pixel), then calculate the number of visible sources per grid</w:t>
      </w:r>
      <w:r w:rsidR="004766FC">
        <w:rPr>
          <w:sz w:val="22"/>
          <w:szCs w:val="22"/>
          <w:lang w:eastAsia="en-US" w:bidi="ar-SA"/>
        </w:rPr>
        <w:t xml:space="preserve"> cell</w:t>
      </w:r>
      <w:r>
        <w:rPr>
          <w:sz w:val="22"/>
          <w:szCs w:val="22"/>
          <w:lang w:eastAsia="en-US" w:bidi="ar-SA"/>
        </w:rPr>
        <w:t xml:space="preserve">, but with a different observer height each time </w:t>
      </w:r>
      <w:r w:rsidRPr="000A43EA">
        <w:rPr>
          <w:sz w:val="22"/>
          <w:szCs w:val="22"/>
          <w:lang w:eastAsia="en-US" w:bidi="ar-SA"/>
        </w:rPr>
        <w:t>(</w:t>
      </w:r>
      <w:r>
        <w:rPr>
          <w:sz w:val="22"/>
          <w:szCs w:val="22"/>
          <w:lang w:eastAsia="en-US" w:bidi="ar-SA"/>
        </w:rPr>
        <w:t xml:space="preserve">e.g. </w:t>
      </w:r>
      <w:r w:rsidRPr="000A43EA">
        <w:rPr>
          <w:sz w:val="22"/>
          <w:szCs w:val="22"/>
          <w:lang w:eastAsia="en-US" w:bidi="ar-SA"/>
        </w:rPr>
        <w:t xml:space="preserve">0 </w:t>
      </w:r>
      <w:r>
        <w:rPr>
          <w:sz w:val="22"/>
          <w:szCs w:val="22"/>
          <w:lang w:eastAsia="en-US" w:bidi="ar-SA"/>
        </w:rPr>
        <w:t>meters</w:t>
      </w:r>
      <w:r w:rsidRPr="000A43EA">
        <w:rPr>
          <w:sz w:val="22"/>
          <w:szCs w:val="22"/>
          <w:lang w:eastAsia="en-US" w:bidi="ar-SA"/>
        </w:rPr>
        <w:t xml:space="preserve">, 1 </w:t>
      </w:r>
      <w:r>
        <w:rPr>
          <w:sz w:val="22"/>
          <w:szCs w:val="22"/>
          <w:lang w:eastAsia="en-US" w:bidi="ar-SA"/>
        </w:rPr>
        <w:t>meter</w:t>
      </w:r>
      <w:r w:rsidRPr="000A43EA">
        <w:rPr>
          <w:sz w:val="22"/>
          <w:szCs w:val="22"/>
          <w:lang w:eastAsia="en-US" w:bidi="ar-SA"/>
        </w:rPr>
        <w:t xml:space="preserve">, </w:t>
      </w:r>
      <w:r>
        <w:rPr>
          <w:sz w:val="22"/>
          <w:szCs w:val="22"/>
          <w:lang w:eastAsia="en-US" w:bidi="ar-SA"/>
        </w:rPr>
        <w:t xml:space="preserve">or </w:t>
      </w:r>
      <w:r w:rsidRPr="000A43EA">
        <w:rPr>
          <w:sz w:val="22"/>
          <w:szCs w:val="22"/>
          <w:lang w:eastAsia="en-US" w:bidi="ar-SA"/>
        </w:rPr>
        <w:t>6 meters</w:t>
      </w:r>
      <w:r>
        <w:rPr>
          <w:sz w:val="22"/>
          <w:szCs w:val="22"/>
          <w:lang w:eastAsia="en-US" w:bidi="ar-SA"/>
        </w:rPr>
        <w:t>).</w:t>
      </w:r>
    </w:p>
    <w:p w:rsidR="00E47B86" w:rsidRDefault="00E47B86" w:rsidP="00E47B86">
      <w:pPr>
        <w:jc w:val="both"/>
        <w:rPr>
          <w:sz w:val="22"/>
          <w:szCs w:val="22"/>
          <w:lang w:eastAsia="en-US" w:bidi="ar-SA"/>
        </w:rPr>
      </w:pPr>
      <w:r>
        <w:rPr>
          <w:sz w:val="22"/>
          <w:szCs w:val="22"/>
          <w:lang w:eastAsia="en-US" w:bidi="ar-SA"/>
        </w:rPr>
        <w:t xml:space="preserve">Figure 10 shows a schematic representation of the algorithm's inputs/outputs and the interweaving of all these processes. </w:t>
      </w:r>
    </w:p>
    <w:p w:rsidR="003E557F" w:rsidRDefault="003E557F" w:rsidP="008C1B80">
      <w:pPr>
        <w:jc w:val="both"/>
        <w:rPr>
          <w:sz w:val="22"/>
          <w:szCs w:val="22"/>
          <w:lang w:eastAsia="en-US" w:bidi="ar-SA"/>
        </w:rPr>
      </w:pPr>
    </w:p>
    <w:p w:rsidR="00B20DF9" w:rsidRDefault="00CF5959" w:rsidP="00A4457D">
      <w:pPr>
        <w:keepNext/>
        <w:jc w:val="center"/>
      </w:pPr>
      <w:r w:rsidRPr="00CF5959">
        <w:rPr>
          <w:noProof/>
          <w:sz w:val="22"/>
          <w:szCs w:val="22"/>
          <w:lang w:eastAsia="fr-FR" w:bidi="ar-SA"/>
        </w:rPr>
        <w:lastRenderedPageBreak/>
        <w:drawing>
          <wp:inline distT="0" distB="0" distL="0" distR="0">
            <wp:extent cx="5754675" cy="464859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Cas usages\graphs\schéma_nb_sources_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4675" cy="4648594"/>
                    </a:xfrm>
                    <a:prstGeom prst="rect">
                      <a:avLst/>
                    </a:prstGeom>
                    <a:noFill/>
                    <a:ln>
                      <a:noFill/>
                    </a:ln>
                  </pic:spPr>
                </pic:pic>
              </a:graphicData>
            </a:graphic>
          </wp:inline>
        </w:drawing>
      </w:r>
    </w:p>
    <w:p w:rsidR="006B45A6" w:rsidRPr="000A43EA" w:rsidRDefault="00B20DF9" w:rsidP="00A4457D">
      <w:pPr>
        <w:pStyle w:val="Lgende"/>
        <w:rPr>
          <w:sz w:val="22"/>
          <w:szCs w:val="22"/>
          <w:lang w:eastAsia="en-US" w:bidi="ar-SA"/>
        </w:rPr>
      </w:pPr>
      <w:r>
        <w:t xml:space="preserve">Figure </w:t>
      </w:r>
      <w:fldSimple w:instr=" SEQ Figure \* ARABIC ">
        <w:r w:rsidR="00A7526C">
          <w:rPr>
            <w:noProof/>
          </w:rPr>
          <w:t>10</w:t>
        </w:r>
      </w:fldSimple>
      <w:r>
        <w:t xml:space="preserve"> : </w:t>
      </w:r>
      <w:r w:rsidR="008F62F2">
        <w:t>Diagram</w:t>
      </w:r>
      <w:r>
        <w:t xml:space="preserve"> </w:t>
      </w:r>
      <w:r w:rsidR="008F62F2">
        <w:t>summarizing the inputs/outputs and interactions between all the processes involved in calculating the number of light sources</w:t>
      </w:r>
    </w:p>
    <w:p w:rsidR="008F62F2" w:rsidRDefault="008F62F2" w:rsidP="008F62F2">
      <w:pPr>
        <w:pStyle w:val="Titre2numrot"/>
        <w:numPr>
          <w:ilvl w:val="0"/>
          <w:numId w:val="0"/>
        </w:numPr>
        <w:ind w:left="792"/>
      </w:pPr>
      <w:bookmarkStart w:id="25" w:name="_Toc140055680"/>
    </w:p>
    <w:p w:rsidR="008F62F2" w:rsidRDefault="008F62F2" w:rsidP="008F62F2">
      <w:pPr>
        <w:pStyle w:val="Titre2numrot"/>
        <w:numPr>
          <w:ilvl w:val="1"/>
          <w:numId w:val="7"/>
        </w:numPr>
      </w:pPr>
      <w:bookmarkStart w:id="26" w:name="_Toc140485661"/>
      <w:r w:rsidRPr="009E333E">
        <w:t>Extraction of light points</w:t>
      </w:r>
      <w:bookmarkEnd w:id="25"/>
      <w:bookmarkEnd w:id="26"/>
    </w:p>
    <w:p w:rsidR="008F62F2" w:rsidRDefault="008F62F2" w:rsidP="008F62F2">
      <w:pPr>
        <w:ind w:left="360"/>
        <w:jc w:val="both"/>
        <w:rPr>
          <w:sz w:val="22"/>
          <w:szCs w:val="22"/>
        </w:rPr>
      </w:pPr>
      <w:r w:rsidRPr="007A65BC">
        <w:rPr>
          <w:sz w:val="22"/>
          <w:szCs w:val="22"/>
        </w:rPr>
        <w:t xml:space="preserve">In order to take account of public and private sources, light points are </w:t>
      </w:r>
      <w:r>
        <w:rPr>
          <w:sz w:val="22"/>
          <w:szCs w:val="22"/>
        </w:rPr>
        <w:t xml:space="preserve">extracted from </w:t>
      </w:r>
      <w:r w:rsidRPr="007A65BC">
        <w:rPr>
          <w:sz w:val="22"/>
          <w:szCs w:val="22"/>
        </w:rPr>
        <w:t xml:space="preserve">JILIN </w:t>
      </w:r>
      <w:r>
        <w:rPr>
          <w:sz w:val="22"/>
          <w:szCs w:val="22"/>
        </w:rPr>
        <w:t xml:space="preserve">night-time satellite images. </w:t>
      </w:r>
      <w:r w:rsidRPr="007A65BC">
        <w:rPr>
          <w:sz w:val="22"/>
          <w:szCs w:val="22"/>
        </w:rPr>
        <w:t xml:space="preserve">This extraction process is complex and requires a number of different factors to be taken into account, which </w:t>
      </w:r>
      <w:r>
        <w:rPr>
          <w:sz w:val="22"/>
          <w:szCs w:val="22"/>
        </w:rPr>
        <w:t xml:space="preserve">vary from image to image. It is assumed that the points layer is supplied </w:t>
      </w:r>
      <w:r w:rsidRPr="007A65BC">
        <w:rPr>
          <w:sz w:val="22"/>
          <w:szCs w:val="22"/>
        </w:rPr>
        <w:t xml:space="preserve">with the </w:t>
      </w:r>
      <w:r>
        <w:rPr>
          <w:sz w:val="22"/>
          <w:szCs w:val="22"/>
        </w:rPr>
        <w:t xml:space="preserve">pre-processed </w:t>
      </w:r>
      <w:r w:rsidRPr="007A65BC">
        <w:rPr>
          <w:sz w:val="22"/>
          <w:szCs w:val="22"/>
        </w:rPr>
        <w:t>satellite image.</w:t>
      </w:r>
    </w:p>
    <w:p w:rsidR="008F62F2" w:rsidRDefault="008F62F2" w:rsidP="008F62F2">
      <w:pPr>
        <w:jc w:val="both"/>
        <w:rPr>
          <w:sz w:val="22"/>
          <w:szCs w:val="22"/>
        </w:rPr>
      </w:pPr>
    </w:p>
    <w:p w:rsidR="009E333E" w:rsidRDefault="009E333E" w:rsidP="00A665BB">
      <w:pPr>
        <w:pStyle w:val="Titre2numrot"/>
        <w:numPr>
          <w:ilvl w:val="1"/>
          <w:numId w:val="7"/>
        </w:numPr>
      </w:pPr>
      <w:bookmarkStart w:id="27" w:name="_Toc140485662"/>
      <w:r w:rsidRPr="009E333E">
        <w:t>Calcul du Modèle Numérique de Surface</w:t>
      </w:r>
      <w:bookmarkEnd w:id="27"/>
    </w:p>
    <w:p w:rsidR="008F62F2" w:rsidRDefault="008F62F2" w:rsidP="008F62F2">
      <w:pPr>
        <w:ind w:left="360"/>
        <w:jc w:val="both"/>
        <w:rPr>
          <w:sz w:val="22"/>
          <w:szCs w:val="22"/>
        </w:rPr>
      </w:pPr>
      <w:r>
        <w:rPr>
          <w:sz w:val="22"/>
          <w:szCs w:val="22"/>
        </w:rPr>
        <w:t>The DS</w:t>
      </w:r>
      <w:r w:rsidRPr="007A65BC">
        <w:rPr>
          <w:sz w:val="22"/>
          <w:szCs w:val="22"/>
        </w:rPr>
        <w:t>M is calculated by adding buildings and their heights to the D</w:t>
      </w:r>
      <w:r w:rsidR="00A55A62">
        <w:rPr>
          <w:sz w:val="22"/>
          <w:szCs w:val="22"/>
        </w:rPr>
        <w:t>T</w:t>
      </w:r>
      <w:r w:rsidRPr="007A65BC">
        <w:rPr>
          <w:sz w:val="22"/>
          <w:szCs w:val="22"/>
        </w:rPr>
        <w:t>M, as well as vegetation (optional).</w:t>
      </w:r>
    </w:p>
    <w:p w:rsidR="008F62F2" w:rsidRDefault="008F62F2" w:rsidP="008F62F2">
      <w:pPr>
        <w:pStyle w:val="Standard"/>
        <w:numPr>
          <w:ilvl w:val="0"/>
          <w:numId w:val="9"/>
        </w:numPr>
        <w:jc w:val="both"/>
        <w:rPr>
          <w:rFonts w:asciiTheme="minorHAnsi" w:hAnsiTheme="minorHAnsi" w:cstheme="minorHAnsi"/>
          <w:b/>
          <w:sz w:val="22"/>
          <w:szCs w:val="22"/>
        </w:rPr>
      </w:pPr>
      <w:r>
        <w:rPr>
          <w:rFonts w:asciiTheme="minorHAnsi" w:hAnsiTheme="minorHAnsi" w:cstheme="minorHAnsi"/>
          <w:b/>
          <w:sz w:val="22"/>
          <w:szCs w:val="22"/>
        </w:rPr>
        <w:t xml:space="preserve">Input data and parameters </w:t>
      </w:r>
      <w:r w:rsidRPr="00011901">
        <w:rPr>
          <w:rFonts w:asciiTheme="minorHAnsi" w:hAnsiTheme="minorHAnsi" w:cstheme="minorHAnsi"/>
          <w:b/>
          <w:sz w:val="22"/>
          <w:szCs w:val="22"/>
        </w:rPr>
        <w:t>:</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Study area: Extent of the study area used to delimit </w:t>
      </w:r>
      <w:r>
        <w:rPr>
          <w:rFonts w:asciiTheme="minorHAnsi" w:hAnsiTheme="minorHAnsi" w:cstheme="minorHAnsi"/>
          <w:sz w:val="22"/>
          <w:szCs w:val="22"/>
        </w:rPr>
        <w:t>treatments.</w:t>
      </w:r>
    </w:p>
    <w:p w:rsidR="008F62F2" w:rsidRDefault="00A55A62" w:rsidP="008F62F2">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DT</w:t>
      </w:r>
      <w:r w:rsidR="008F62F2" w:rsidRPr="00011901">
        <w:rPr>
          <w:rFonts w:asciiTheme="minorHAnsi" w:hAnsiTheme="minorHAnsi" w:cstheme="minorHAnsi"/>
          <w:sz w:val="22"/>
          <w:szCs w:val="22"/>
        </w:rPr>
        <w:t xml:space="preserve">M: Digital </w:t>
      </w:r>
      <w:r>
        <w:rPr>
          <w:rFonts w:asciiTheme="minorHAnsi" w:hAnsiTheme="minorHAnsi" w:cstheme="minorHAnsi"/>
          <w:sz w:val="22"/>
          <w:szCs w:val="22"/>
        </w:rPr>
        <w:t>Terrain</w:t>
      </w:r>
      <w:r w:rsidR="008F62F2" w:rsidRPr="00011901">
        <w:rPr>
          <w:rFonts w:asciiTheme="minorHAnsi" w:hAnsiTheme="minorHAnsi" w:cstheme="minorHAnsi"/>
          <w:sz w:val="22"/>
          <w:szCs w:val="22"/>
        </w:rPr>
        <w:t xml:space="preserve"> Model in raster format.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Radius of visibility: Buffer distance around the study area (similar to the </w:t>
      </w:r>
      <w:r w:rsidRPr="00B71230">
        <w:rPr>
          <w:rFonts w:asciiTheme="minorHAnsi" w:hAnsiTheme="minorHAnsi" w:cstheme="minorHAnsi"/>
          <w:i/>
          <w:sz w:val="22"/>
          <w:szCs w:val="22"/>
        </w:rPr>
        <w:t>viewshed</w:t>
      </w:r>
      <w:r w:rsidRPr="00011901">
        <w:rPr>
          <w:rFonts w:asciiTheme="minorHAnsi" w:hAnsiTheme="minorHAnsi" w:cstheme="minorHAnsi"/>
          <w:sz w:val="22"/>
          <w:szCs w:val="22"/>
        </w:rPr>
        <w:t xml:space="preserve">'s radius of visibility).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Buildings: </w:t>
      </w:r>
      <w:r>
        <w:rPr>
          <w:rFonts w:asciiTheme="minorHAnsi" w:hAnsiTheme="minorHAnsi" w:cstheme="minorHAnsi"/>
          <w:sz w:val="22"/>
          <w:szCs w:val="22"/>
        </w:rPr>
        <w:t xml:space="preserve">Vector </w:t>
      </w:r>
      <w:r w:rsidRPr="00011901">
        <w:rPr>
          <w:rFonts w:asciiTheme="minorHAnsi" w:hAnsiTheme="minorHAnsi" w:cstheme="minorHAnsi"/>
          <w:sz w:val="22"/>
          <w:szCs w:val="22"/>
        </w:rPr>
        <w:t xml:space="preserve">layer of buildings from </w:t>
      </w:r>
      <w:r>
        <w:rPr>
          <w:rFonts w:asciiTheme="minorHAnsi" w:hAnsiTheme="minorHAnsi" w:cstheme="minorHAnsi"/>
          <w:sz w:val="22"/>
          <w:szCs w:val="22"/>
        </w:rPr>
        <w:t xml:space="preserve">IGN's </w:t>
      </w:r>
      <w:r w:rsidRPr="00011901">
        <w:rPr>
          <w:rFonts w:asciiTheme="minorHAnsi" w:hAnsiTheme="minorHAnsi" w:cstheme="minorHAnsi"/>
          <w:sz w:val="22"/>
          <w:szCs w:val="22"/>
        </w:rPr>
        <w:t xml:space="preserve">BD Topo. </w:t>
      </w:r>
    </w:p>
    <w:p w:rsidR="008F62F2" w:rsidRDefault="008F62F2" w:rsidP="008F62F2">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Height</w:t>
      </w:r>
      <w:r w:rsidRPr="00011901">
        <w:rPr>
          <w:rFonts w:asciiTheme="minorHAnsi" w:hAnsiTheme="minorHAnsi" w:cstheme="minorHAnsi"/>
          <w:sz w:val="22"/>
          <w:szCs w:val="22"/>
        </w:rPr>
        <w:t xml:space="preserve"> </w:t>
      </w:r>
      <w:r>
        <w:rPr>
          <w:rFonts w:asciiTheme="minorHAnsi" w:hAnsiTheme="minorHAnsi" w:cstheme="minorHAnsi"/>
          <w:sz w:val="22"/>
          <w:szCs w:val="22"/>
        </w:rPr>
        <w:t>buildings</w:t>
      </w:r>
      <w:r w:rsidRPr="00011901">
        <w:rPr>
          <w:rFonts w:asciiTheme="minorHAnsi" w:hAnsiTheme="minorHAnsi" w:cstheme="minorHAnsi"/>
          <w:sz w:val="22"/>
          <w:szCs w:val="22"/>
        </w:rPr>
        <w:t xml:space="preserve"> field: Field representing the </w:t>
      </w:r>
      <w:r w:rsidR="003825D0">
        <w:rPr>
          <w:rFonts w:asciiTheme="minorHAnsi" w:hAnsiTheme="minorHAnsi" w:cstheme="minorHAnsi"/>
          <w:sz w:val="22"/>
          <w:szCs w:val="22"/>
        </w:rPr>
        <w:t>building</w:t>
      </w:r>
      <w:r w:rsidRPr="00011901">
        <w:rPr>
          <w:rFonts w:asciiTheme="minorHAnsi" w:hAnsiTheme="minorHAnsi" w:cstheme="minorHAnsi"/>
          <w:sz w:val="22"/>
          <w:szCs w:val="22"/>
        </w:rPr>
        <w:t xml:space="preserve"> in the </w:t>
      </w:r>
      <w:r w:rsidR="003825D0">
        <w:rPr>
          <w:rFonts w:asciiTheme="minorHAnsi" w:hAnsiTheme="minorHAnsi" w:cstheme="minorHAnsi"/>
          <w:sz w:val="22"/>
          <w:szCs w:val="22"/>
        </w:rPr>
        <w:t>buildings</w:t>
      </w:r>
      <w:r w:rsidRPr="00011901">
        <w:rPr>
          <w:rFonts w:asciiTheme="minorHAnsi" w:hAnsiTheme="minorHAnsi" w:cstheme="minorHAnsi"/>
          <w:sz w:val="22"/>
          <w:szCs w:val="22"/>
        </w:rPr>
        <w:t xml:space="preserve"> layer.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Vegetation: </w:t>
      </w:r>
      <w:r>
        <w:rPr>
          <w:rFonts w:asciiTheme="minorHAnsi" w:hAnsiTheme="minorHAnsi" w:cstheme="minorHAnsi"/>
          <w:sz w:val="22"/>
          <w:szCs w:val="22"/>
        </w:rPr>
        <w:t xml:space="preserve">Vector </w:t>
      </w:r>
      <w:r w:rsidRPr="00011901">
        <w:rPr>
          <w:rFonts w:asciiTheme="minorHAnsi" w:hAnsiTheme="minorHAnsi" w:cstheme="minorHAnsi"/>
          <w:sz w:val="22"/>
          <w:szCs w:val="22"/>
        </w:rPr>
        <w:t xml:space="preserve">layer of vegetation from </w:t>
      </w:r>
      <w:r>
        <w:rPr>
          <w:rFonts w:asciiTheme="minorHAnsi" w:hAnsiTheme="minorHAnsi" w:cstheme="minorHAnsi"/>
          <w:sz w:val="22"/>
          <w:szCs w:val="22"/>
        </w:rPr>
        <w:t>IGN's BD Topo or another local data source (optional</w:t>
      </w:r>
      <w:r w:rsidRPr="00011901">
        <w:rPr>
          <w:rFonts w:asciiTheme="minorHAnsi" w:hAnsiTheme="minorHAnsi" w:cstheme="minorHAnsi"/>
          <w:sz w:val="22"/>
          <w:szCs w:val="22"/>
        </w:rPr>
        <w:t xml:space="preserve">).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Vegetation height field: field representing the height of the </w:t>
      </w:r>
      <w:r>
        <w:rPr>
          <w:rFonts w:asciiTheme="minorHAnsi" w:hAnsiTheme="minorHAnsi" w:cstheme="minorHAnsi"/>
          <w:sz w:val="22"/>
          <w:szCs w:val="22"/>
        </w:rPr>
        <w:t xml:space="preserve">vegetation layer (optional). Note that </w:t>
      </w:r>
      <w:r w:rsidRPr="00011901">
        <w:rPr>
          <w:rFonts w:asciiTheme="minorHAnsi" w:hAnsiTheme="minorHAnsi" w:cstheme="minorHAnsi"/>
          <w:sz w:val="22"/>
          <w:szCs w:val="22"/>
        </w:rPr>
        <w:t xml:space="preserve">vegetation with zero height is not taken into account.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lastRenderedPageBreak/>
        <w:t xml:space="preserve">Default vegetation height: Height value applied to all vegetation </w:t>
      </w:r>
      <w:r>
        <w:rPr>
          <w:rFonts w:asciiTheme="minorHAnsi" w:hAnsiTheme="minorHAnsi" w:cstheme="minorHAnsi"/>
          <w:sz w:val="22"/>
          <w:szCs w:val="22"/>
        </w:rPr>
        <w:t>if no height field selected (default 6 meters).</w:t>
      </w:r>
    </w:p>
    <w:p w:rsidR="008F62F2" w:rsidRDefault="008F62F2" w:rsidP="008F62F2">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8F62F2" w:rsidRDefault="00026CA7" w:rsidP="008F62F2">
      <w:pPr>
        <w:pStyle w:val="Standard"/>
        <w:numPr>
          <w:ilvl w:val="1"/>
          <w:numId w:val="9"/>
        </w:numPr>
        <w:jc w:val="both"/>
      </w:pPr>
      <w:r>
        <w:rPr>
          <w:rFonts w:asciiTheme="minorHAnsi" w:hAnsiTheme="minorHAnsi" w:cstheme="minorHAnsi"/>
          <w:bCs/>
          <w:sz w:val="22"/>
          <w:szCs w:val="22"/>
        </w:rPr>
        <w:t>DSM</w:t>
      </w:r>
      <w:r w:rsidR="008F62F2">
        <w:rPr>
          <w:rFonts w:asciiTheme="minorHAnsi" w:hAnsiTheme="minorHAnsi" w:cstheme="minorHAnsi"/>
          <w:bCs/>
          <w:sz w:val="22"/>
          <w:szCs w:val="22"/>
        </w:rPr>
        <w:t xml:space="preserve"> Raster</w:t>
      </w:r>
      <w:r w:rsidR="008F62F2" w:rsidRPr="00583632">
        <w:rPr>
          <w:rFonts w:asciiTheme="minorHAnsi" w:hAnsiTheme="minorHAnsi" w:cstheme="minorHAnsi"/>
          <w:bCs/>
          <w:sz w:val="22"/>
          <w:szCs w:val="22"/>
        </w:rPr>
        <w:t xml:space="preserve">: </w:t>
      </w:r>
      <w:r w:rsidR="008F62F2">
        <w:rPr>
          <w:rFonts w:asciiTheme="minorHAnsi" w:hAnsiTheme="minorHAnsi" w:cstheme="minorHAnsi"/>
          <w:bCs/>
          <w:sz w:val="22"/>
          <w:szCs w:val="22"/>
        </w:rPr>
        <w:t xml:space="preserve">Raster layer of the </w:t>
      </w:r>
      <w:r w:rsidR="008F62F2" w:rsidRPr="009E571F">
        <w:rPr>
          <w:rFonts w:asciiTheme="minorHAnsi" w:hAnsiTheme="minorHAnsi" w:cstheme="minorHAnsi"/>
          <w:bCs/>
          <w:sz w:val="22"/>
          <w:szCs w:val="22"/>
        </w:rPr>
        <w:t xml:space="preserve">Digital Surface Model with the built environment </w:t>
      </w:r>
      <w:r w:rsidR="008F62F2">
        <w:rPr>
          <w:rFonts w:asciiTheme="minorHAnsi" w:hAnsiTheme="minorHAnsi" w:cstheme="minorHAnsi"/>
          <w:bCs/>
          <w:sz w:val="22"/>
          <w:szCs w:val="22"/>
        </w:rPr>
        <w:t>(</w:t>
      </w:r>
      <w:r w:rsidR="008F62F2" w:rsidRPr="009E571F">
        <w:rPr>
          <w:rFonts w:asciiTheme="minorHAnsi" w:hAnsiTheme="minorHAnsi" w:cstheme="minorHAnsi"/>
          <w:bCs/>
          <w:sz w:val="22"/>
          <w:szCs w:val="22"/>
        </w:rPr>
        <w:t>and vegetation if a layer has been added</w:t>
      </w:r>
      <w:r w:rsidR="008F62F2">
        <w:rPr>
          <w:rFonts w:asciiTheme="minorHAnsi" w:hAnsiTheme="minorHAnsi" w:cstheme="minorHAnsi"/>
          <w:bCs/>
          <w:sz w:val="22"/>
          <w:szCs w:val="22"/>
        </w:rPr>
        <w:t>)</w:t>
      </w:r>
      <w:r w:rsidR="008F62F2" w:rsidRPr="009E571F">
        <w:rPr>
          <w:rFonts w:asciiTheme="minorHAnsi" w:hAnsiTheme="minorHAnsi" w:cstheme="minorHAnsi"/>
          <w:bCs/>
          <w:sz w:val="22"/>
          <w:szCs w:val="22"/>
        </w:rPr>
        <w:t>.</w:t>
      </w:r>
    </w:p>
    <w:p w:rsidR="008F62F2" w:rsidRDefault="008F62F2" w:rsidP="008F62F2">
      <w:pPr>
        <w:pStyle w:val="Standard"/>
        <w:numPr>
          <w:ilvl w:val="1"/>
          <w:numId w:val="9"/>
        </w:numPr>
        <w:jc w:val="both"/>
        <w:rPr>
          <w:rFonts w:asciiTheme="minorHAnsi" w:hAnsiTheme="minorHAnsi" w:cstheme="minorHAnsi"/>
          <w:bCs/>
          <w:sz w:val="22"/>
          <w:szCs w:val="22"/>
        </w:rPr>
      </w:pPr>
      <w:r w:rsidRPr="009E571F">
        <w:rPr>
          <w:rFonts w:asciiTheme="minorHAnsi" w:hAnsiTheme="minorHAnsi" w:cstheme="minorHAnsi"/>
          <w:bCs/>
          <w:sz w:val="22"/>
          <w:szCs w:val="22"/>
        </w:rPr>
        <w:t xml:space="preserve">Raster building vegetation: Raster layer with pixel values for the height of the building </w:t>
      </w:r>
      <w:r>
        <w:rPr>
          <w:rFonts w:asciiTheme="minorHAnsi" w:hAnsiTheme="minorHAnsi" w:cstheme="minorHAnsi"/>
          <w:bCs/>
          <w:sz w:val="22"/>
          <w:szCs w:val="22"/>
        </w:rPr>
        <w:t>(</w:t>
      </w:r>
      <w:r w:rsidRPr="009E571F">
        <w:rPr>
          <w:rFonts w:asciiTheme="minorHAnsi" w:hAnsiTheme="minorHAnsi" w:cstheme="minorHAnsi"/>
          <w:bCs/>
          <w:sz w:val="22"/>
          <w:szCs w:val="22"/>
        </w:rPr>
        <w:t>and vegetation if a layer has been added</w:t>
      </w:r>
      <w:r>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Pr="00011901" w:rsidRDefault="00680F7F" w:rsidP="00680F7F">
      <w:pPr>
        <w:pStyle w:val="Standard"/>
        <w:ind w:left="1440"/>
        <w:jc w:val="both"/>
        <w:rPr>
          <w:rFonts w:asciiTheme="minorHAnsi" w:hAnsiTheme="minorHAnsi" w:cstheme="minorHAnsi"/>
          <w:sz w:val="22"/>
          <w:szCs w:val="22"/>
        </w:rPr>
      </w:pPr>
    </w:p>
    <w:p w:rsidR="005B18D9" w:rsidRDefault="005B18D9" w:rsidP="00A4457D">
      <w:pPr>
        <w:keepNext/>
        <w:ind w:left="360"/>
        <w:jc w:val="center"/>
      </w:pPr>
      <w:r>
        <w:rPr>
          <w:noProof/>
          <w:sz w:val="22"/>
          <w:szCs w:val="22"/>
          <w:lang w:eastAsia="fr-FR" w:bidi="ar-SA"/>
        </w:rPr>
        <w:drawing>
          <wp:inline distT="0" distB="0" distL="0" distR="0">
            <wp:extent cx="5627445" cy="43484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27445" cy="4348480"/>
                    </a:xfrm>
                    <a:prstGeom prst="rect">
                      <a:avLst/>
                    </a:prstGeom>
                    <a:noFill/>
                    <a:ln>
                      <a:noFill/>
                    </a:ln>
                  </pic:spPr>
                </pic:pic>
              </a:graphicData>
            </a:graphic>
          </wp:inline>
        </w:drawing>
      </w:r>
    </w:p>
    <w:p w:rsidR="00082D79" w:rsidRDefault="005B18D9" w:rsidP="00A4457D">
      <w:pPr>
        <w:pStyle w:val="Lgende"/>
        <w:ind w:firstLine="360"/>
        <w:rPr>
          <w:sz w:val="22"/>
          <w:szCs w:val="22"/>
        </w:rPr>
      </w:pPr>
      <w:r>
        <w:t xml:space="preserve">Figure </w:t>
      </w:r>
      <w:fldSimple w:instr=" SEQ Figure \* ARABIC ">
        <w:r w:rsidR="00A7526C">
          <w:rPr>
            <w:noProof/>
          </w:rPr>
          <w:t>11</w:t>
        </w:r>
      </w:fldSimple>
      <w:r>
        <w:t xml:space="preserve"> : </w:t>
      </w:r>
      <w:r w:rsidR="00026CA7">
        <w:t>DSM</w:t>
      </w:r>
      <w:r w:rsidR="003825D0">
        <w:t xml:space="preserve"> calculation interface</w:t>
      </w:r>
    </w:p>
    <w:p w:rsidR="003825D0" w:rsidRDefault="003825D0" w:rsidP="003825D0">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Treatments :</w:t>
      </w:r>
    </w:p>
    <w:p w:rsidR="003825D0" w:rsidRDefault="003825D0" w:rsidP="003825D0">
      <w:pPr>
        <w:pStyle w:val="Corpsdetexte"/>
        <w:spacing w:after="120" w:line="240" w:lineRule="auto"/>
        <w:ind w:left="360"/>
        <w:jc w:val="both"/>
        <w:rPr>
          <w:sz w:val="22"/>
        </w:rPr>
      </w:pPr>
      <w:r w:rsidRPr="008564CF">
        <w:rPr>
          <w:sz w:val="22"/>
        </w:rPr>
        <w:t xml:space="preserve">Here are the main processing steps </w:t>
      </w:r>
      <w:r>
        <w:rPr>
          <w:sz w:val="22"/>
        </w:rPr>
        <w:t xml:space="preserve">applied </w:t>
      </w:r>
      <w:r w:rsidRPr="008564CF">
        <w:rPr>
          <w:sz w:val="22"/>
        </w:rPr>
        <w:t>in the algorithm:</w:t>
      </w:r>
    </w:p>
    <w:p w:rsidR="003825D0" w:rsidRDefault="003825D0" w:rsidP="003825D0">
      <w:pPr>
        <w:pStyle w:val="Corpsdetexte"/>
        <w:numPr>
          <w:ilvl w:val="0"/>
          <w:numId w:val="10"/>
        </w:numPr>
        <w:spacing w:after="120" w:line="240" w:lineRule="auto"/>
        <w:jc w:val="both"/>
        <w:rPr>
          <w:sz w:val="22"/>
        </w:rPr>
      </w:pPr>
      <w:r>
        <w:rPr>
          <w:sz w:val="22"/>
        </w:rPr>
        <w:t xml:space="preserve">Buffer around </w:t>
      </w:r>
      <w:r w:rsidRPr="003C13D1">
        <w:rPr>
          <w:sz w:val="22"/>
        </w:rPr>
        <w:t>study area (</w:t>
      </w:r>
      <w:r>
        <w:rPr>
          <w:sz w:val="22"/>
        </w:rPr>
        <w:t xml:space="preserve">value </w:t>
      </w:r>
      <w:r w:rsidRPr="003C13D1">
        <w:rPr>
          <w:sz w:val="22"/>
        </w:rPr>
        <w:t xml:space="preserve">identical to </w:t>
      </w:r>
      <w:r w:rsidRPr="001A6333">
        <w:rPr>
          <w:i/>
          <w:sz w:val="22"/>
        </w:rPr>
        <w:t xml:space="preserve">viewshed </w:t>
      </w:r>
      <w:r>
        <w:rPr>
          <w:sz w:val="22"/>
        </w:rPr>
        <w:t>radius</w:t>
      </w:r>
      <w:r w:rsidRPr="003C13D1">
        <w:rPr>
          <w:sz w:val="22"/>
        </w:rPr>
        <w:t xml:space="preserve">) </w:t>
      </w:r>
      <w:r>
        <w:rPr>
          <w:sz w:val="22"/>
        </w:rPr>
        <w:t>;</w:t>
      </w:r>
    </w:p>
    <w:p w:rsidR="003825D0" w:rsidRDefault="003825D0" w:rsidP="003825D0">
      <w:pPr>
        <w:pStyle w:val="Corpsdetexte"/>
        <w:numPr>
          <w:ilvl w:val="1"/>
          <w:numId w:val="10"/>
        </w:numPr>
        <w:spacing w:after="120" w:line="240" w:lineRule="auto"/>
        <w:jc w:val="both"/>
        <w:rPr>
          <w:sz w:val="22"/>
        </w:rPr>
      </w:pPr>
      <w:r w:rsidRPr="003C13D1">
        <w:rPr>
          <w:sz w:val="22"/>
        </w:rPr>
        <w:t>If there is no study area</w:t>
      </w:r>
      <w:r>
        <w:rPr>
          <w:sz w:val="22"/>
        </w:rPr>
        <w:t xml:space="preserve">, </w:t>
      </w:r>
      <w:r w:rsidRPr="003C13D1">
        <w:rPr>
          <w:sz w:val="22"/>
        </w:rPr>
        <w:t xml:space="preserve">the DTM footprint </w:t>
      </w:r>
      <w:r>
        <w:rPr>
          <w:sz w:val="22"/>
        </w:rPr>
        <w:t>is used.</w:t>
      </w:r>
    </w:p>
    <w:p w:rsidR="003825D0" w:rsidRDefault="003825D0" w:rsidP="003825D0">
      <w:pPr>
        <w:pStyle w:val="Corpsdetexte"/>
        <w:spacing w:after="120" w:line="240" w:lineRule="auto"/>
        <w:ind w:left="1080"/>
        <w:jc w:val="both"/>
        <w:rPr>
          <w:sz w:val="22"/>
        </w:rPr>
      </w:pPr>
      <w:r>
        <w:rPr>
          <w:sz w:val="22"/>
        </w:rPr>
        <w:t>To limit processing time, it is preferable to define a study area and use a DTM with a resolution of 5 metres (this does not degrade the results and is consistent with the precision of JILIN images);</w:t>
      </w:r>
    </w:p>
    <w:p w:rsidR="003825D0" w:rsidRDefault="00A55A62" w:rsidP="003825D0">
      <w:pPr>
        <w:pStyle w:val="Corpsdetexte"/>
        <w:numPr>
          <w:ilvl w:val="0"/>
          <w:numId w:val="10"/>
        </w:numPr>
        <w:spacing w:after="120" w:line="240" w:lineRule="auto"/>
        <w:jc w:val="both"/>
        <w:rPr>
          <w:sz w:val="22"/>
        </w:rPr>
      </w:pPr>
      <w:r>
        <w:rPr>
          <w:sz w:val="22"/>
        </w:rPr>
        <w:t>DT</w:t>
      </w:r>
      <w:r w:rsidR="003825D0" w:rsidRPr="003C13D1">
        <w:rPr>
          <w:sz w:val="22"/>
        </w:rPr>
        <w:t xml:space="preserve">M </w:t>
      </w:r>
      <w:r w:rsidR="003825D0">
        <w:rPr>
          <w:sz w:val="22"/>
        </w:rPr>
        <w:t xml:space="preserve">and </w:t>
      </w:r>
      <w:r w:rsidR="003825D0" w:rsidRPr="003C13D1">
        <w:rPr>
          <w:sz w:val="22"/>
        </w:rPr>
        <w:t xml:space="preserve">building cutting with right-of-way </w:t>
      </w:r>
      <w:r w:rsidR="003825D0">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 xml:space="preserve">Add median height if </w:t>
      </w:r>
      <w:r>
        <w:rPr>
          <w:sz w:val="22"/>
        </w:rPr>
        <w:t xml:space="preserve">building </w:t>
      </w:r>
      <w:r w:rsidRPr="003C13D1">
        <w:rPr>
          <w:sz w:val="22"/>
        </w:rPr>
        <w:t>height is zero</w:t>
      </w:r>
      <w:r>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If the user has imported a Vegetation layer :</w:t>
      </w:r>
    </w:p>
    <w:p w:rsidR="003825D0" w:rsidRDefault="003825D0" w:rsidP="003825D0">
      <w:pPr>
        <w:pStyle w:val="Corpsdetexte"/>
        <w:numPr>
          <w:ilvl w:val="1"/>
          <w:numId w:val="10"/>
        </w:numPr>
        <w:spacing w:after="120" w:line="240" w:lineRule="auto"/>
        <w:jc w:val="both"/>
        <w:rPr>
          <w:sz w:val="22"/>
        </w:rPr>
      </w:pPr>
      <w:r w:rsidRPr="003C13D1">
        <w:rPr>
          <w:sz w:val="22"/>
        </w:rPr>
        <w:t xml:space="preserve">If vegetation height field filled in </w:t>
      </w:r>
      <w:r>
        <w:rPr>
          <w:sz w:val="22"/>
        </w:rPr>
        <w:t>:</w:t>
      </w:r>
    </w:p>
    <w:p w:rsidR="003825D0" w:rsidRDefault="003825D0" w:rsidP="003825D0">
      <w:pPr>
        <w:pStyle w:val="Corpsdetexte"/>
        <w:numPr>
          <w:ilvl w:val="2"/>
          <w:numId w:val="10"/>
        </w:numPr>
        <w:spacing w:after="120" w:line="240" w:lineRule="auto"/>
        <w:jc w:val="both"/>
        <w:rPr>
          <w:sz w:val="22"/>
        </w:rPr>
      </w:pPr>
      <w:r w:rsidRPr="003C13D1">
        <w:rPr>
          <w:sz w:val="22"/>
        </w:rPr>
        <w:t xml:space="preserve">Removal of vegetation with </w:t>
      </w:r>
      <w:r>
        <w:rPr>
          <w:sz w:val="22"/>
        </w:rPr>
        <w:t xml:space="preserve">zero </w:t>
      </w:r>
      <w:r w:rsidRPr="003C13D1">
        <w:rPr>
          <w:sz w:val="22"/>
        </w:rPr>
        <w:t xml:space="preserve">height </w:t>
      </w:r>
      <w:r>
        <w:rPr>
          <w:sz w:val="22"/>
        </w:rPr>
        <w:t>;</w:t>
      </w:r>
    </w:p>
    <w:p w:rsidR="003825D0" w:rsidRDefault="003825D0" w:rsidP="003825D0">
      <w:pPr>
        <w:pStyle w:val="Corpsdetexte"/>
        <w:numPr>
          <w:ilvl w:val="1"/>
          <w:numId w:val="10"/>
        </w:numPr>
        <w:spacing w:after="120" w:line="240" w:lineRule="auto"/>
        <w:jc w:val="both"/>
        <w:rPr>
          <w:sz w:val="22"/>
        </w:rPr>
      </w:pPr>
      <w:r>
        <w:rPr>
          <w:sz w:val="22"/>
        </w:rPr>
        <w:t xml:space="preserve">Otherwise, assign </w:t>
      </w:r>
      <w:r w:rsidRPr="003C13D1">
        <w:rPr>
          <w:sz w:val="22"/>
        </w:rPr>
        <w:t xml:space="preserve">the input value for the height </w:t>
      </w:r>
      <w:r>
        <w:rPr>
          <w:sz w:val="22"/>
        </w:rPr>
        <w:t>;</w:t>
      </w:r>
    </w:p>
    <w:p w:rsidR="003825D0" w:rsidRDefault="003825D0" w:rsidP="003825D0">
      <w:pPr>
        <w:pStyle w:val="Corpsdetexte"/>
        <w:numPr>
          <w:ilvl w:val="1"/>
          <w:numId w:val="10"/>
        </w:numPr>
        <w:spacing w:after="120" w:line="240" w:lineRule="auto"/>
        <w:jc w:val="both"/>
        <w:rPr>
          <w:sz w:val="22"/>
        </w:rPr>
      </w:pPr>
      <w:r w:rsidRPr="003C13D1">
        <w:rPr>
          <w:sz w:val="22"/>
        </w:rPr>
        <w:t xml:space="preserve">Cutting out the vegetation with the right-of-way of </w:t>
      </w:r>
      <w:r>
        <w:rPr>
          <w:sz w:val="22"/>
        </w:rPr>
        <w:t>the study area ;</w:t>
      </w:r>
    </w:p>
    <w:p w:rsidR="003825D0" w:rsidRDefault="003825D0" w:rsidP="003825D0">
      <w:pPr>
        <w:pStyle w:val="Corpsdetexte"/>
        <w:numPr>
          <w:ilvl w:val="1"/>
          <w:numId w:val="10"/>
        </w:numPr>
        <w:spacing w:after="120" w:line="240" w:lineRule="auto"/>
        <w:jc w:val="both"/>
        <w:rPr>
          <w:sz w:val="22"/>
        </w:rPr>
      </w:pPr>
      <w:r w:rsidRPr="001152DF">
        <w:rPr>
          <w:rFonts w:cstheme="minorHAnsi"/>
          <w:sz w:val="22"/>
          <w:szCs w:val="22"/>
        </w:rPr>
        <w:lastRenderedPageBreak/>
        <w:t xml:space="preserve">Deletion of vegetation zones when superimposed on the </w:t>
      </w:r>
      <w:r>
        <w:rPr>
          <w:rFonts w:cstheme="minorHAnsi"/>
          <w:sz w:val="22"/>
          <w:szCs w:val="22"/>
        </w:rPr>
        <w:t>building layer</w:t>
      </w:r>
      <w:r w:rsidRPr="001152DF">
        <w:rPr>
          <w:rFonts w:cstheme="minorHAnsi"/>
          <w:sz w:val="22"/>
          <w:szCs w:val="22"/>
        </w:rPr>
        <w:t xml:space="preserve">; </w:t>
      </w:r>
    </w:p>
    <w:p w:rsidR="003825D0" w:rsidRDefault="003825D0" w:rsidP="003825D0">
      <w:pPr>
        <w:pStyle w:val="Corpsdetexte"/>
        <w:numPr>
          <w:ilvl w:val="1"/>
          <w:numId w:val="10"/>
        </w:numPr>
        <w:spacing w:after="120" w:line="240" w:lineRule="auto"/>
        <w:jc w:val="both"/>
        <w:rPr>
          <w:sz w:val="22"/>
        </w:rPr>
      </w:pPr>
      <w:r w:rsidRPr="003C13D1">
        <w:rPr>
          <w:sz w:val="22"/>
        </w:rPr>
        <w:t xml:space="preserve">Combining buildings and vegetation </w:t>
      </w:r>
      <w:r>
        <w:rPr>
          <w:sz w:val="22"/>
        </w:rPr>
        <w:t>;</w:t>
      </w:r>
    </w:p>
    <w:p w:rsidR="003825D0" w:rsidRDefault="003825D0" w:rsidP="003825D0">
      <w:pPr>
        <w:pStyle w:val="Corpsdetexte"/>
        <w:numPr>
          <w:ilvl w:val="0"/>
          <w:numId w:val="10"/>
        </w:numPr>
        <w:spacing w:after="120" w:line="240" w:lineRule="auto"/>
        <w:jc w:val="both"/>
        <w:rPr>
          <w:sz w:val="22"/>
        </w:rPr>
      </w:pPr>
      <w:r>
        <w:rPr>
          <w:sz w:val="22"/>
        </w:rPr>
        <w:t xml:space="preserve">Rasterization of </w:t>
      </w:r>
      <w:r w:rsidRPr="003C13D1">
        <w:rPr>
          <w:sz w:val="22"/>
        </w:rPr>
        <w:t>buildings (and vegetation if present) with height (</w:t>
      </w:r>
      <w:r w:rsidR="001322FF">
        <w:rPr>
          <w:sz w:val="22"/>
        </w:rPr>
        <w:t>« building raster »</w:t>
      </w:r>
      <w:r>
        <w:rPr>
          <w:sz w:val="22"/>
        </w:rPr>
        <w:t xml:space="preserve"> </w:t>
      </w:r>
      <w:r w:rsidRPr="003C13D1">
        <w:rPr>
          <w:sz w:val="22"/>
        </w:rPr>
        <w:t xml:space="preserve">output) </w:t>
      </w:r>
      <w:r>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Merging of buildings (wit</w:t>
      </w:r>
      <w:r>
        <w:rPr>
          <w:sz w:val="22"/>
        </w:rPr>
        <w:t>h vegetation if present) with D</w:t>
      </w:r>
      <w:r w:rsidR="00A55A62">
        <w:rPr>
          <w:sz w:val="22"/>
        </w:rPr>
        <w:t>T</w:t>
      </w:r>
      <w:r w:rsidRPr="003C13D1">
        <w:rPr>
          <w:sz w:val="22"/>
        </w:rPr>
        <w:t>M (</w:t>
      </w:r>
      <w:r>
        <w:rPr>
          <w:sz w:val="22"/>
        </w:rPr>
        <w:t xml:space="preserve">« DSM » </w:t>
      </w:r>
      <w:r w:rsidRPr="003C13D1">
        <w:rPr>
          <w:sz w:val="22"/>
        </w:rPr>
        <w:t>output)</w:t>
      </w:r>
      <w:r>
        <w:rPr>
          <w:sz w:val="22"/>
        </w:rPr>
        <w:t>.</w:t>
      </w:r>
    </w:p>
    <w:p w:rsidR="00494402" w:rsidRPr="007A65BC" w:rsidRDefault="00494402" w:rsidP="0041771A">
      <w:pPr>
        <w:ind w:left="360"/>
        <w:jc w:val="both"/>
        <w:rPr>
          <w:sz w:val="22"/>
          <w:szCs w:val="22"/>
        </w:rPr>
      </w:pPr>
    </w:p>
    <w:p w:rsidR="003825D0" w:rsidRDefault="003825D0" w:rsidP="003825D0">
      <w:pPr>
        <w:pStyle w:val="Titre2numrot"/>
        <w:numPr>
          <w:ilvl w:val="1"/>
          <w:numId w:val="7"/>
        </w:numPr>
      </w:pPr>
      <w:bookmarkStart w:id="28" w:name="_Toc140055682"/>
      <w:bookmarkStart w:id="29" w:name="_Toc140485663"/>
      <w:r w:rsidRPr="009E333E">
        <w:t xml:space="preserve">Viewshed </w:t>
      </w:r>
      <w:r>
        <w:t>calculation</w:t>
      </w:r>
      <w:bookmarkEnd w:id="28"/>
      <w:bookmarkEnd w:id="29"/>
    </w:p>
    <w:p w:rsidR="003825D0" w:rsidRDefault="003825D0" w:rsidP="003825D0">
      <w:pPr>
        <w:pStyle w:val="Paragraphedeliste"/>
        <w:ind w:left="360"/>
        <w:jc w:val="both"/>
        <w:rPr>
          <w:sz w:val="22"/>
          <w:szCs w:val="22"/>
          <w:lang w:eastAsia="en-US" w:bidi="ar-SA"/>
        </w:rPr>
      </w:pPr>
      <w:r>
        <w:rPr>
          <w:sz w:val="22"/>
          <w:szCs w:val="22"/>
          <w:lang w:eastAsia="en-US" w:bidi="ar-SA"/>
        </w:rPr>
        <w:t xml:space="preserve">This process calculates </w:t>
      </w:r>
      <w:r w:rsidRPr="00A0081B">
        <w:rPr>
          <w:sz w:val="22"/>
          <w:szCs w:val="22"/>
          <w:lang w:eastAsia="en-US" w:bidi="ar-SA"/>
        </w:rPr>
        <w:t xml:space="preserve">a raster </w:t>
      </w:r>
      <w:r>
        <w:rPr>
          <w:sz w:val="22"/>
          <w:szCs w:val="22"/>
          <w:lang w:eastAsia="en-US" w:bidi="ar-SA"/>
        </w:rPr>
        <w:t xml:space="preserve">that </w:t>
      </w:r>
      <w:r w:rsidRPr="00A0081B">
        <w:rPr>
          <w:sz w:val="22"/>
          <w:szCs w:val="22"/>
          <w:lang w:eastAsia="en-US" w:bidi="ar-SA"/>
        </w:rPr>
        <w:t xml:space="preserve">indicates </w:t>
      </w:r>
      <w:r>
        <w:rPr>
          <w:sz w:val="22"/>
          <w:szCs w:val="22"/>
          <w:lang w:eastAsia="en-US" w:bidi="ar-SA"/>
        </w:rPr>
        <w:t xml:space="preserve">the number of </w:t>
      </w:r>
      <w:r w:rsidRPr="00A0081B">
        <w:rPr>
          <w:sz w:val="22"/>
          <w:szCs w:val="22"/>
          <w:lang w:eastAsia="en-US" w:bidi="ar-SA"/>
        </w:rPr>
        <w:t xml:space="preserve">visible </w:t>
      </w:r>
      <w:r>
        <w:rPr>
          <w:sz w:val="22"/>
          <w:szCs w:val="22"/>
          <w:lang w:eastAsia="en-US" w:bidi="ar-SA"/>
        </w:rPr>
        <w:t xml:space="preserve">light sources </w:t>
      </w:r>
      <w:r w:rsidRPr="00A0081B">
        <w:rPr>
          <w:sz w:val="22"/>
          <w:szCs w:val="22"/>
          <w:lang w:eastAsia="en-US" w:bidi="ar-SA"/>
        </w:rPr>
        <w:t xml:space="preserve">for </w:t>
      </w:r>
      <w:r>
        <w:rPr>
          <w:sz w:val="22"/>
          <w:szCs w:val="22"/>
          <w:lang w:eastAsia="en-US" w:bidi="ar-SA"/>
        </w:rPr>
        <w:t xml:space="preserve">each pixel, </w:t>
      </w:r>
      <w:r w:rsidRPr="00A0081B">
        <w:rPr>
          <w:sz w:val="22"/>
          <w:szCs w:val="22"/>
          <w:lang w:eastAsia="en-US" w:bidi="ar-SA"/>
        </w:rPr>
        <w:t xml:space="preserve">based on relief, buildings and any vegetation. </w:t>
      </w:r>
      <w:r>
        <w:rPr>
          <w:sz w:val="22"/>
          <w:szCs w:val="22"/>
          <w:lang w:eastAsia="en-US" w:bidi="ar-SA"/>
        </w:rPr>
        <w:t>It uses part of the Visibility Analysis plugin algorithm:</w:t>
      </w:r>
    </w:p>
    <w:p w:rsidR="003825D0" w:rsidRDefault="00100C3B" w:rsidP="003825D0">
      <w:pPr>
        <w:pStyle w:val="Paragraphedeliste"/>
        <w:ind w:left="360"/>
        <w:jc w:val="both"/>
        <w:rPr>
          <w:rFonts w:cstheme="minorHAnsi"/>
          <w:sz w:val="22"/>
          <w:szCs w:val="22"/>
        </w:rPr>
      </w:pPr>
      <w:hyperlink r:id="rId36" w:history="1">
        <w:r w:rsidR="003825D0" w:rsidRPr="00A0081B">
          <w:rPr>
            <w:rStyle w:val="Lienhypertexte"/>
            <w:rFonts w:cstheme="minorHAnsi"/>
            <w:sz w:val="22"/>
            <w:szCs w:val="22"/>
          </w:rPr>
          <w:t>https://www.zoran-cuckovic.from.hr/QGIS-visibility-analysis</w:t>
        </w:r>
      </w:hyperlink>
    </w:p>
    <w:p w:rsidR="003825D0" w:rsidRDefault="003825D0" w:rsidP="003825D0">
      <w:pPr>
        <w:pStyle w:val="Paragraphedeliste"/>
        <w:ind w:left="360"/>
        <w:jc w:val="both"/>
        <w:rPr>
          <w:rFonts w:cstheme="minorHAnsi"/>
          <w:sz w:val="22"/>
          <w:szCs w:val="22"/>
        </w:rPr>
      </w:pPr>
      <w:r>
        <w:rPr>
          <w:rFonts w:cstheme="minorHAnsi"/>
          <w:sz w:val="22"/>
          <w:szCs w:val="22"/>
        </w:rPr>
        <w:t xml:space="preserve">The two main pieces of data required are the light points and the </w:t>
      </w:r>
      <w:r w:rsidR="00026CA7">
        <w:rPr>
          <w:rFonts w:cstheme="minorHAnsi"/>
          <w:sz w:val="22"/>
          <w:szCs w:val="22"/>
        </w:rPr>
        <w:t>DSM</w:t>
      </w:r>
      <w:r>
        <w:rPr>
          <w:rFonts w:cstheme="minorHAnsi"/>
          <w:sz w:val="22"/>
          <w:szCs w:val="22"/>
        </w:rPr>
        <w:t>, calculated in the previous step.</w:t>
      </w:r>
    </w:p>
    <w:p w:rsidR="00702E37" w:rsidRDefault="00702E37" w:rsidP="0041771A">
      <w:pPr>
        <w:pStyle w:val="Paragraphedeliste"/>
        <w:ind w:left="360"/>
        <w:jc w:val="both"/>
        <w:rPr>
          <w:rFonts w:cstheme="minorHAnsi"/>
          <w:sz w:val="22"/>
          <w:szCs w:val="22"/>
        </w:rPr>
      </w:pPr>
    </w:p>
    <w:p w:rsidR="003825D0" w:rsidRDefault="003825D0" w:rsidP="003825D0">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Study area: Extent of the study area used to delimit </w:t>
      </w:r>
      <w:r>
        <w:rPr>
          <w:rFonts w:asciiTheme="minorHAnsi" w:hAnsiTheme="minorHAnsi" w:cstheme="minorHAnsi"/>
          <w:sz w:val="22"/>
          <w:szCs w:val="22"/>
        </w:rPr>
        <w:t>treatments</w:t>
      </w:r>
      <w:r w:rsidRPr="00287FA6">
        <w:rPr>
          <w:rFonts w:asciiTheme="minorHAnsi" w:hAnsiTheme="minorHAnsi" w:cstheme="minorHAnsi"/>
          <w:sz w:val="22"/>
          <w:szCs w:val="22"/>
        </w:rPr>
        <w:t xml:space="preserve">.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point extraction: </w:t>
      </w:r>
      <w:r>
        <w:rPr>
          <w:rFonts w:asciiTheme="minorHAnsi" w:hAnsiTheme="minorHAnsi" w:cstheme="minorHAnsi"/>
          <w:sz w:val="22"/>
          <w:szCs w:val="22"/>
        </w:rPr>
        <w:t xml:space="preserve">Vector </w:t>
      </w:r>
      <w:r w:rsidRPr="00287FA6">
        <w:rPr>
          <w:rFonts w:asciiTheme="minorHAnsi" w:hAnsiTheme="minorHAnsi" w:cstheme="minorHAnsi"/>
          <w:sz w:val="22"/>
          <w:szCs w:val="22"/>
        </w:rPr>
        <w:t xml:space="preserve">layer of light points processed from night-time satellite images.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source height field: field representing the height of the light source in the light point layer (optional).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source height: Height of light source, if no field selected, 6 meters by default.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Observer height: Height of observer </w:t>
      </w:r>
      <w:r>
        <w:rPr>
          <w:rFonts w:asciiTheme="minorHAnsi" w:hAnsiTheme="minorHAnsi" w:cstheme="minorHAnsi"/>
          <w:sz w:val="22"/>
          <w:szCs w:val="22"/>
        </w:rPr>
        <w:t>in meters.</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Visibility radius field: field indicating the maximum visibility distance in the light point layer (optional).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Visibility radius: maximum visibility distance, if no field selected, </w:t>
      </w:r>
      <w:r>
        <w:rPr>
          <w:rFonts w:asciiTheme="minorHAnsi" w:hAnsiTheme="minorHAnsi" w:cstheme="minorHAnsi"/>
          <w:sz w:val="22"/>
          <w:szCs w:val="22"/>
        </w:rPr>
        <w:t xml:space="preserve">default 500 </w:t>
      </w:r>
      <w:r w:rsidRPr="00287FA6">
        <w:rPr>
          <w:rFonts w:asciiTheme="minorHAnsi" w:hAnsiTheme="minorHAnsi" w:cstheme="minorHAnsi"/>
          <w:sz w:val="22"/>
          <w:szCs w:val="22"/>
        </w:rPr>
        <w:t xml:space="preserve">meters. </w:t>
      </w:r>
    </w:p>
    <w:p w:rsidR="003825D0" w:rsidRPr="00026CA7" w:rsidRDefault="003825D0" w:rsidP="003825D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Building-Vegetation Raster: </w:t>
      </w:r>
      <w:r w:rsidRPr="009E571F">
        <w:rPr>
          <w:rFonts w:asciiTheme="minorHAnsi" w:hAnsiTheme="minorHAnsi" w:cstheme="minorHAnsi"/>
          <w:bCs/>
          <w:sz w:val="22"/>
          <w:szCs w:val="22"/>
        </w:rPr>
        <w:t xml:space="preserve">Layer </w:t>
      </w:r>
      <w:r>
        <w:rPr>
          <w:rFonts w:asciiTheme="minorHAnsi" w:hAnsiTheme="minorHAnsi" w:cstheme="minorHAnsi"/>
          <w:bCs/>
          <w:sz w:val="22"/>
          <w:szCs w:val="22"/>
        </w:rPr>
        <w:t xml:space="preserve">with </w:t>
      </w:r>
      <w:r w:rsidRPr="009E571F">
        <w:rPr>
          <w:rFonts w:asciiTheme="minorHAnsi" w:hAnsiTheme="minorHAnsi" w:cstheme="minorHAnsi"/>
          <w:bCs/>
          <w:sz w:val="22"/>
          <w:szCs w:val="22"/>
        </w:rPr>
        <w:t xml:space="preserve">building </w:t>
      </w:r>
      <w:r>
        <w:rPr>
          <w:rFonts w:asciiTheme="minorHAnsi" w:hAnsiTheme="minorHAnsi" w:cstheme="minorHAnsi"/>
          <w:bCs/>
          <w:sz w:val="22"/>
          <w:szCs w:val="22"/>
        </w:rPr>
        <w:t>(</w:t>
      </w:r>
      <w:r w:rsidRPr="009E571F">
        <w:rPr>
          <w:rFonts w:asciiTheme="minorHAnsi" w:hAnsiTheme="minorHAnsi" w:cstheme="minorHAnsi"/>
          <w:bCs/>
          <w:sz w:val="22"/>
          <w:szCs w:val="22"/>
        </w:rPr>
        <w:t xml:space="preserve">and </w:t>
      </w:r>
      <w:r>
        <w:rPr>
          <w:rFonts w:asciiTheme="minorHAnsi" w:hAnsiTheme="minorHAnsi" w:cstheme="minorHAnsi"/>
          <w:bCs/>
          <w:sz w:val="22"/>
          <w:szCs w:val="22"/>
        </w:rPr>
        <w:t xml:space="preserve">possibly </w:t>
      </w:r>
      <w:r w:rsidRPr="009E571F">
        <w:rPr>
          <w:rFonts w:asciiTheme="minorHAnsi" w:hAnsiTheme="minorHAnsi" w:cstheme="minorHAnsi"/>
          <w:bCs/>
          <w:sz w:val="22"/>
          <w:szCs w:val="22"/>
        </w:rPr>
        <w:t>vegetation</w:t>
      </w:r>
      <w:r>
        <w:rPr>
          <w:rFonts w:asciiTheme="minorHAnsi" w:hAnsiTheme="minorHAnsi" w:cstheme="minorHAnsi"/>
          <w:bCs/>
          <w:sz w:val="22"/>
          <w:szCs w:val="22"/>
        </w:rPr>
        <w:t xml:space="preserve">) calculated previously with </w:t>
      </w:r>
      <w:r w:rsidR="00026CA7" w:rsidRPr="00026CA7">
        <w:rPr>
          <w:rFonts w:asciiTheme="minorHAnsi" w:hAnsiTheme="minorHAnsi" w:cstheme="minorHAnsi"/>
          <w:bCs/>
          <w:sz w:val="22"/>
          <w:szCs w:val="22"/>
        </w:rPr>
        <w:t>DSM</w:t>
      </w:r>
      <w:r w:rsidRPr="009E571F">
        <w:rPr>
          <w:rFonts w:asciiTheme="minorHAnsi" w:hAnsiTheme="minorHAnsi" w:cstheme="minorHAnsi"/>
          <w:bCs/>
          <w:sz w:val="22"/>
          <w:szCs w:val="22"/>
        </w:rPr>
        <w:t>.</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DSM: Digital Surface Model used to calculate visibility</w:t>
      </w:r>
      <w:r>
        <w:rPr>
          <w:rFonts w:asciiTheme="minorHAnsi" w:hAnsiTheme="minorHAnsi" w:cstheme="minorHAnsi"/>
          <w:sz w:val="22"/>
          <w:szCs w:val="22"/>
        </w:rPr>
        <w:t>.</w:t>
      </w:r>
    </w:p>
    <w:p w:rsidR="003825D0" w:rsidRPr="00287FA6" w:rsidRDefault="003825D0" w:rsidP="003825D0">
      <w:pPr>
        <w:pStyle w:val="Standard"/>
        <w:ind w:left="1440"/>
        <w:jc w:val="both"/>
        <w:rPr>
          <w:rFonts w:asciiTheme="minorHAnsi" w:hAnsiTheme="minorHAnsi" w:cstheme="minorHAnsi"/>
          <w:sz w:val="22"/>
          <w:szCs w:val="22"/>
        </w:rPr>
      </w:pPr>
    </w:p>
    <w:p w:rsidR="003825D0" w:rsidRDefault="003825D0" w:rsidP="003825D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3825D0" w:rsidRDefault="003825D0" w:rsidP="003825D0">
      <w:pPr>
        <w:pStyle w:val="Standard"/>
        <w:numPr>
          <w:ilvl w:val="1"/>
          <w:numId w:val="9"/>
        </w:numPr>
        <w:jc w:val="both"/>
        <w:rPr>
          <w:rFonts w:asciiTheme="minorHAnsi" w:hAnsiTheme="minorHAnsi" w:cstheme="minorHAnsi"/>
          <w:bCs/>
          <w:sz w:val="22"/>
          <w:szCs w:val="22"/>
        </w:rPr>
      </w:pPr>
      <w:r w:rsidRPr="0021514A">
        <w:rPr>
          <w:rFonts w:asciiTheme="minorHAnsi" w:hAnsiTheme="minorHAnsi" w:cstheme="minorHAnsi"/>
          <w:bCs/>
          <w:sz w:val="22"/>
          <w:szCs w:val="22"/>
        </w:rPr>
        <w:t>Viewshed Raster: Viewshed raster layer indicating the number of visible sources per pixel</w:t>
      </w:r>
      <w:r>
        <w:rPr>
          <w:rFonts w:asciiTheme="minorHAnsi" w:hAnsiTheme="minorHAnsi" w:cstheme="minorHAnsi"/>
          <w:bCs/>
          <w:sz w:val="22"/>
          <w:szCs w:val="22"/>
        </w:rPr>
        <w:t>.</w:t>
      </w:r>
    </w:p>
    <w:p w:rsidR="003825D0" w:rsidRDefault="003825D0" w:rsidP="003825D0">
      <w:pPr>
        <w:pStyle w:val="Standard"/>
        <w:ind w:left="360"/>
        <w:jc w:val="both"/>
        <w:rPr>
          <w:rFonts w:asciiTheme="minorHAnsi" w:hAnsiTheme="minorHAnsi" w:cstheme="minorHAnsi"/>
          <w:bCs/>
          <w:sz w:val="22"/>
          <w:szCs w:val="22"/>
        </w:rPr>
      </w:pPr>
    </w:p>
    <w:p w:rsidR="003825D0" w:rsidRDefault="003825D0" w:rsidP="003825D0">
      <w:pPr>
        <w:pStyle w:val="Standard"/>
        <w:ind w:left="360"/>
        <w:jc w:val="both"/>
        <w:rPr>
          <w:rFonts w:asciiTheme="minorHAnsi" w:hAnsiTheme="minorHAnsi" w:cstheme="minorHAnsi"/>
          <w:bCs/>
          <w:sz w:val="22"/>
          <w:szCs w:val="22"/>
        </w:rPr>
      </w:pPr>
      <w:r>
        <w:rPr>
          <w:rFonts w:asciiTheme="minorHAnsi" w:hAnsiTheme="minorHAnsi" w:cstheme="minorHAnsi"/>
          <w:bCs/>
          <w:sz w:val="22"/>
          <w:szCs w:val="22"/>
        </w:rPr>
        <w:t xml:space="preserve">This visibility calculation step must be run </w:t>
      </w:r>
      <w:r w:rsidRPr="0021514A">
        <w:rPr>
          <w:rFonts w:asciiTheme="minorHAnsi" w:hAnsiTheme="minorHAnsi" w:cstheme="minorHAnsi"/>
          <w:bCs/>
          <w:sz w:val="22"/>
          <w:szCs w:val="22"/>
        </w:rPr>
        <w:t>for each observer height</w:t>
      </w:r>
      <w:r>
        <w:rPr>
          <w:rFonts w:asciiTheme="minorHAnsi" w:hAnsiTheme="minorHAnsi" w:cstheme="minorHAnsi"/>
          <w:bCs/>
          <w:sz w:val="22"/>
          <w:szCs w:val="22"/>
        </w:rPr>
        <w:t xml:space="preserve">: </w:t>
      </w:r>
      <w:r w:rsidRPr="0021514A">
        <w:rPr>
          <w:rFonts w:asciiTheme="minorHAnsi" w:hAnsiTheme="minorHAnsi" w:cstheme="minorHAnsi"/>
          <w:bCs/>
          <w:sz w:val="22"/>
          <w:szCs w:val="22"/>
        </w:rPr>
        <w:t xml:space="preserve">0, 1 or 6 meters, </w:t>
      </w:r>
      <w:r>
        <w:rPr>
          <w:rFonts w:asciiTheme="minorHAnsi" w:hAnsiTheme="minorHAnsi" w:cstheme="minorHAnsi"/>
          <w:bCs/>
          <w:sz w:val="22"/>
          <w:szCs w:val="22"/>
        </w:rPr>
        <w:t>for example</w:t>
      </w:r>
      <w:r w:rsidRPr="0021514A">
        <w:rPr>
          <w:rFonts w:asciiTheme="minorHAnsi" w:hAnsiTheme="minorHAnsi" w:cstheme="minorHAnsi"/>
          <w:bCs/>
          <w:sz w:val="22"/>
          <w:szCs w:val="22"/>
        </w:rPr>
        <w:t>.</w:t>
      </w:r>
    </w:p>
    <w:p w:rsidR="003955D9" w:rsidRDefault="003955D9" w:rsidP="0041771A">
      <w:pPr>
        <w:pStyle w:val="Paragraphedeliste"/>
        <w:ind w:left="360"/>
        <w:jc w:val="both"/>
        <w:rPr>
          <w:rFonts w:cstheme="minorHAnsi"/>
          <w:sz w:val="22"/>
          <w:szCs w:val="22"/>
        </w:rPr>
      </w:pPr>
    </w:p>
    <w:p w:rsidR="005B18D9" w:rsidRDefault="00833AB6" w:rsidP="00A4457D">
      <w:pPr>
        <w:pStyle w:val="Paragraphedeliste"/>
        <w:keepNext/>
        <w:ind w:left="360"/>
        <w:jc w:val="center"/>
      </w:pPr>
      <w:r>
        <w:rPr>
          <w:noProof/>
          <w:lang w:eastAsia="fr-FR" w:bidi="ar-SA"/>
        </w:rPr>
        <w:lastRenderedPageBreak/>
        <w:drawing>
          <wp:inline distT="0" distB="0" distL="0" distR="0" wp14:anchorId="495A3D06" wp14:editId="2F290A18">
            <wp:extent cx="6032405" cy="4309788"/>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32405" cy="4309788"/>
                    </a:xfrm>
                    <a:prstGeom prst="rect">
                      <a:avLst/>
                    </a:prstGeom>
                  </pic:spPr>
                </pic:pic>
              </a:graphicData>
            </a:graphic>
          </wp:inline>
        </w:drawing>
      </w:r>
    </w:p>
    <w:p w:rsidR="00833AB6" w:rsidRPr="004766FC" w:rsidRDefault="005B18D9" w:rsidP="00A4457D">
      <w:pPr>
        <w:pStyle w:val="Lgende"/>
        <w:ind w:firstLine="360"/>
        <w:rPr>
          <w:i w:val="0"/>
        </w:rPr>
      </w:pPr>
      <w:r>
        <w:t xml:space="preserve">Figure </w:t>
      </w:r>
      <w:fldSimple w:instr=" SEQ Figure \* ARABIC ">
        <w:r w:rsidR="00A7526C">
          <w:rPr>
            <w:noProof/>
          </w:rPr>
          <w:t>12</w:t>
        </w:r>
      </w:fldSimple>
      <w:r w:rsidR="007729A9">
        <w:t xml:space="preserve"> : </w:t>
      </w:r>
      <w:r w:rsidR="003825D0">
        <w:t>Viewshed calculation interface</w:t>
      </w:r>
    </w:p>
    <w:p w:rsidR="0059580D" w:rsidRPr="0059580D" w:rsidRDefault="0059580D" w:rsidP="0059580D"/>
    <w:p w:rsidR="005B7BAB" w:rsidRDefault="005B7BAB" w:rsidP="005B7BAB">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Treatments :</w:t>
      </w:r>
    </w:p>
    <w:p w:rsidR="005B7BAB" w:rsidRDefault="005B7BAB" w:rsidP="005B7BAB">
      <w:pPr>
        <w:pStyle w:val="Corpsdetexte"/>
        <w:numPr>
          <w:ilvl w:val="0"/>
          <w:numId w:val="10"/>
        </w:numPr>
        <w:spacing w:after="120" w:line="240" w:lineRule="auto"/>
        <w:jc w:val="both"/>
        <w:rPr>
          <w:sz w:val="22"/>
        </w:rPr>
      </w:pPr>
      <w:r>
        <w:rPr>
          <w:sz w:val="22"/>
        </w:rPr>
        <w:t xml:space="preserve">Buffer </w:t>
      </w:r>
      <w:r w:rsidRPr="003955D9">
        <w:rPr>
          <w:sz w:val="22"/>
        </w:rPr>
        <w:t xml:space="preserve">around study area </w:t>
      </w:r>
      <w:r>
        <w:rPr>
          <w:sz w:val="22"/>
        </w:rPr>
        <w:t xml:space="preserve">(value identical to </w:t>
      </w:r>
      <w:r w:rsidRPr="006222BB">
        <w:rPr>
          <w:i/>
          <w:sz w:val="22"/>
        </w:rPr>
        <w:t xml:space="preserve">viewshed </w:t>
      </w:r>
      <w:r>
        <w:rPr>
          <w:sz w:val="22"/>
        </w:rPr>
        <w:t>radius</w:t>
      </w:r>
      <w:r w:rsidRPr="003955D9">
        <w:rPr>
          <w:sz w:val="22"/>
        </w:rPr>
        <w:t>)</w:t>
      </w:r>
      <w:r>
        <w:rPr>
          <w:sz w:val="22"/>
        </w:rPr>
        <w:t>.</w:t>
      </w:r>
    </w:p>
    <w:p w:rsidR="005B7BAB" w:rsidRDefault="005B7BAB" w:rsidP="005B7BAB">
      <w:pPr>
        <w:pStyle w:val="Corpsdetexte"/>
        <w:numPr>
          <w:ilvl w:val="1"/>
          <w:numId w:val="10"/>
        </w:numPr>
        <w:spacing w:after="120" w:line="240" w:lineRule="auto"/>
        <w:jc w:val="both"/>
        <w:rPr>
          <w:sz w:val="22"/>
        </w:rPr>
      </w:pPr>
      <w:r w:rsidRPr="003955D9">
        <w:rPr>
          <w:sz w:val="22"/>
        </w:rPr>
        <w:t>If there is no study area, the light points are used</w:t>
      </w:r>
      <w:r>
        <w:rPr>
          <w:sz w:val="22"/>
        </w:rPr>
        <w:t>;</w:t>
      </w:r>
    </w:p>
    <w:p w:rsidR="005B7BAB" w:rsidRDefault="005B7BAB" w:rsidP="005B7BAB">
      <w:pPr>
        <w:pStyle w:val="Corpsdetexte"/>
        <w:numPr>
          <w:ilvl w:val="0"/>
          <w:numId w:val="10"/>
        </w:numPr>
        <w:spacing w:after="120" w:line="240" w:lineRule="auto"/>
        <w:jc w:val="both"/>
        <w:rPr>
          <w:sz w:val="22"/>
        </w:rPr>
      </w:pPr>
      <w:r w:rsidRPr="003955D9">
        <w:rPr>
          <w:sz w:val="22"/>
        </w:rPr>
        <w:t xml:space="preserve">Extraction of light points in the right-of-way area </w:t>
      </w:r>
      <w:r>
        <w:rPr>
          <w:sz w:val="22"/>
        </w:rPr>
        <w:t>;</w:t>
      </w:r>
    </w:p>
    <w:p w:rsidR="005B7BAB" w:rsidRDefault="005B7BAB" w:rsidP="005B7BAB">
      <w:pPr>
        <w:pStyle w:val="Corpsdetexte"/>
        <w:numPr>
          <w:ilvl w:val="0"/>
          <w:numId w:val="10"/>
        </w:numPr>
        <w:spacing w:after="120" w:line="240" w:lineRule="auto"/>
        <w:jc w:val="both"/>
        <w:rPr>
          <w:sz w:val="22"/>
        </w:rPr>
      </w:pPr>
      <w:r>
        <w:rPr>
          <w:sz w:val="22"/>
        </w:rPr>
        <w:t xml:space="preserve">Creation of </w:t>
      </w:r>
      <w:r w:rsidRPr="003955D9">
        <w:rPr>
          <w:sz w:val="22"/>
        </w:rPr>
        <w:t xml:space="preserve">the </w:t>
      </w:r>
      <w:r w:rsidR="002A53D8">
        <w:rPr>
          <w:sz w:val="22"/>
        </w:rPr>
        <w:t>« </w:t>
      </w:r>
      <w:r w:rsidRPr="003955D9">
        <w:rPr>
          <w:sz w:val="22"/>
        </w:rPr>
        <w:t>ID</w:t>
      </w:r>
      <w:r w:rsidR="002A53D8">
        <w:rPr>
          <w:sz w:val="22"/>
        </w:rPr>
        <w:t> »</w:t>
      </w:r>
      <w:r w:rsidRPr="003955D9">
        <w:rPr>
          <w:sz w:val="22"/>
        </w:rPr>
        <w:t xml:space="preserve">, </w:t>
      </w:r>
      <w:r w:rsidR="002A53D8">
        <w:rPr>
          <w:sz w:val="22"/>
        </w:rPr>
        <w:t>« </w:t>
      </w:r>
      <w:r w:rsidRPr="003955D9">
        <w:rPr>
          <w:sz w:val="22"/>
        </w:rPr>
        <w:t>observ_hgt</w:t>
      </w:r>
      <w:r w:rsidR="002A53D8">
        <w:rPr>
          <w:sz w:val="22"/>
        </w:rPr>
        <w:t> »</w:t>
      </w:r>
      <w:r w:rsidRPr="003955D9">
        <w:rPr>
          <w:sz w:val="22"/>
        </w:rPr>
        <w:t xml:space="preserve">, </w:t>
      </w:r>
      <w:r w:rsidR="002A53D8">
        <w:rPr>
          <w:sz w:val="22"/>
        </w:rPr>
        <w:t>« </w:t>
      </w:r>
      <w:r w:rsidRPr="003955D9">
        <w:rPr>
          <w:sz w:val="22"/>
        </w:rPr>
        <w:t>source_hgt</w:t>
      </w:r>
      <w:r w:rsidR="002A53D8">
        <w:rPr>
          <w:sz w:val="22"/>
        </w:rPr>
        <w:t> »</w:t>
      </w:r>
      <w:r>
        <w:rPr>
          <w:sz w:val="22"/>
        </w:rPr>
        <w:t xml:space="preserve"> </w:t>
      </w:r>
      <w:r w:rsidRPr="003955D9">
        <w:rPr>
          <w:sz w:val="22"/>
        </w:rPr>
        <w:t xml:space="preserve">and </w:t>
      </w:r>
      <w:r>
        <w:rPr>
          <w:sz w:val="22"/>
        </w:rPr>
        <w:t>"</w:t>
      </w:r>
      <w:r w:rsidRPr="003955D9">
        <w:rPr>
          <w:sz w:val="22"/>
        </w:rPr>
        <w:t>radius</w:t>
      </w:r>
      <w:r>
        <w:rPr>
          <w:sz w:val="22"/>
        </w:rPr>
        <w:t xml:space="preserve">" </w:t>
      </w:r>
      <w:r w:rsidRPr="003955D9">
        <w:rPr>
          <w:sz w:val="22"/>
        </w:rPr>
        <w:t xml:space="preserve">fields </w:t>
      </w:r>
      <w:r>
        <w:rPr>
          <w:sz w:val="22"/>
        </w:rPr>
        <w:t xml:space="preserve">required to calculate </w:t>
      </w:r>
      <w:r w:rsidRPr="006222BB">
        <w:rPr>
          <w:i/>
          <w:sz w:val="22"/>
        </w:rPr>
        <w:t xml:space="preserve">viewshed </w:t>
      </w:r>
      <w:r>
        <w:rPr>
          <w:sz w:val="22"/>
        </w:rPr>
        <w:t>;</w:t>
      </w:r>
    </w:p>
    <w:p w:rsidR="005B7BAB" w:rsidRDefault="005B7BAB" w:rsidP="005B7BAB">
      <w:pPr>
        <w:pStyle w:val="Corpsdetexte"/>
        <w:numPr>
          <w:ilvl w:val="0"/>
          <w:numId w:val="10"/>
        </w:numPr>
        <w:spacing w:after="120" w:line="240" w:lineRule="auto"/>
        <w:jc w:val="both"/>
        <w:rPr>
          <w:sz w:val="22"/>
        </w:rPr>
      </w:pPr>
      <w:r>
        <w:rPr>
          <w:sz w:val="22"/>
        </w:rPr>
        <w:t>Set the height of the light source ("</w:t>
      </w:r>
      <w:r w:rsidRPr="00811783">
        <w:rPr>
          <w:sz w:val="22"/>
        </w:rPr>
        <w:t>source_hgt</w:t>
      </w:r>
      <w:r>
        <w:rPr>
          <w:sz w:val="22"/>
        </w:rPr>
        <w:t xml:space="preserve">" field) to </w:t>
      </w:r>
      <w:r w:rsidR="002A53D8">
        <w:rPr>
          <w:sz w:val="22"/>
        </w:rPr>
        <w:t>« </w:t>
      </w:r>
      <w:r>
        <w:rPr>
          <w:sz w:val="22"/>
        </w:rPr>
        <w:t>0</w:t>
      </w:r>
      <w:r w:rsidR="002A53D8">
        <w:rPr>
          <w:sz w:val="22"/>
        </w:rPr>
        <w:t> »</w:t>
      </w:r>
      <w:r>
        <w:rPr>
          <w:sz w:val="22"/>
        </w:rPr>
        <w:t xml:space="preserve"> for points </w:t>
      </w:r>
      <w:r w:rsidRPr="00811783">
        <w:rPr>
          <w:sz w:val="22"/>
          <w:szCs w:val="22"/>
        </w:rPr>
        <w:t xml:space="preserve">intersecting </w:t>
      </w:r>
      <w:r>
        <w:rPr>
          <w:sz w:val="22"/>
        </w:rPr>
        <w:t>the raster layer of buildings and vegetation, to prevent the height of the source from being added to the buildings (or vegetation);</w:t>
      </w:r>
    </w:p>
    <w:p w:rsidR="005B7BAB" w:rsidRDefault="005B7BAB" w:rsidP="005B7BAB">
      <w:pPr>
        <w:pStyle w:val="Corpsdetexte"/>
        <w:numPr>
          <w:ilvl w:val="0"/>
          <w:numId w:val="10"/>
        </w:numPr>
        <w:spacing w:after="120" w:line="240" w:lineRule="auto"/>
        <w:jc w:val="both"/>
        <w:rPr>
          <w:sz w:val="22"/>
        </w:rPr>
      </w:pPr>
      <w:r w:rsidRPr="006222BB">
        <w:rPr>
          <w:i/>
          <w:sz w:val="22"/>
        </w:rPr>
        <w:t xml:space="preserve">Viewshed </w:t>
      </w:r>
      <w:r w:rsidRPr="003955D9">
        <w:rPr>
          <w:sz w:val="22"/>
        </w:rPr>
        <w:t xml:space="preserve">calculation based on </w:t>
      </w:r>
      <w:r w:rsidR="00026CA7">
        <w:rPr>
          <w:sz w:val="22"/>
        </w:rPr>
        <w:t>DSM</w:t>
      </w:r>
      <w:r w:rsidRPr="003955D9">
        <w:rPr>
          <w:sz w:val="22"/>
        </w:rPr>
        <w:t xml:space="preserve"> and light points modified using </w:t>
      </w:r>
      <w:r>
        <w:rPr>
          <w:sz w:val="22"/>
        </w:rPr>
        <w:t xml:space="preserve">the algorithm from the </w:t>
      </w:r>
      <w:r w:rsidR="002A53D8">
        <w:rPr>
          <w:sz w:val="22"/>
        </w:rPr>
        <w:t>« </w:t>
      </w:r>
      <w:r>
        <w:rPr>
          <w:sz w:val="22"/>
        </w:rPr>
        <w:t>Visibility Analysis</w:t>
      </w:r>
      <w:r w:rsidR="002A53D8">
        <w:rPr>
          <w:sz w:val="22"/>
        </w:rPr>
        <w:t> »</w:t>
      </w:r>
      <w:r>
        <w:rPr>
          <w:sz w:val="22"/>
        </w:rPr>
        <w:t xml:space="preserve"> plugin.</w:t>
      </w:r>
    </w:p>
    <w:p w:rsidR="003955D9" w:rsidRPr="0066734F" w:rsidRDefault="003955D9" w:rsidP="0041771A">
      <w:pPr>
        <w:pStyle w:val="Paragraphedeliste"/>
        <w:ind w:left="360"/>
        <w:jc w:val="both"/>
        <w:rPr>
          <w:rFonts w:cstheme="minorHAnsi"/>
          <w:sz w:val="22"/>
          <w:szCs w:val="22"/>
          <w:lang w:eastAsia="en-US" w:bidi="ar-SA"/>
        </w:rPr>
      </w:pPr>
    </w:p>
    <w:p w:rsidR="004766FC" w:rsidRDefault="004766FC" w:rsidP="004766FC">
      <w:pPr>
        <w:pStyle w:val="Titre2numrot"/>
        <w:numPr>
          <w:ilvl w:val="1"/>
          <w:numId w:val="7"/>
        </w:numPr>
      </w:pPr>
      <w:bookmarkStart w:id="30" w:name="_Toc140055683"/>
      <w:bookmarkStart w:id="31" w:name="_Toc140485664"/>
      <w:r w:rsidRPr="009E333E">
        <w:t xml:space="preserve">Calculating the number of light sources per </w:t>
      </w:r>
      <w:bookmarkEnd w:id="30"/>
      <w:r>
        <w:t>grid</w:t>
      </w:r>
      <w:bookmarkEnd w:id="31"/>
    </w:p>
    <w:p w:rsidR="004766FC" w:rsidRDefault="004766FC" w:rsidP="004766FC">
      <w:pPr>
        <w:pStyle w:val="Paragraphedeliste"/>
        <w:ind w:left="360"/>
        <w:jc w:val="both"/>
        <w:rPr>
          <w:sz w:val="22"/>
          <w:szCs w:val="22"/>
          <w:lang w:eastAsia="en-US" w:bidi="ar-SA"/>
        </w:rPr>
      </w:pPr>
      <w:r>
        <w:rPr>
          <w:sz w:val="22"/>
          <w:szCs w:val="22"/>
          <w:lang w:eastAsia="en-US" w:bidi="ar-SA"/>
        </w:rPr>
        <w:t xml:space="preserve">The latter </w:t>
      </w:r>
      <w:r w:rsidRPr="00BF3AA6">
        <w:rPr>
          <w:sz w:val="22"/>
          <w:szCs w:val="22"/>
          <w:lang w:eastAsia="en-US" w:bidi="ar-SA"/>
        </w:rPr>
        <w:t xml:space="preserve">allows the average number of </w:t>
      </w:r>
      <w:r>
        <w:rPr>
          <w:sz w:val="22"/>
          <w:szCs w:val="22"/>
          <w:lang w:eastAsia="en-US" w:bidi="ar-SA"/>
        </w:rPr>
        <w:t xml:space="preserve">light points observed to be </w:t>
      </w:r>
      <w:r w:rsidRPr="00BF3AA6">
        <w:rPr>
          <w:sz w:val="22"/>
          <w:szCs w:val="22"/>
          <w:lang w:eastAsia="en-US" w:bidi="ar-SA"/>
        </w:rPr>
        <w:t xml:space="preserve">represented per </w:t>
      </w:r>
      <w:r>
        <w:rPr>
          <w:sz w:val="22"/>
          <w:szCs w:val="22"/>
          <w:lang w:eastAsia="en-US" w:bidi="ar-SA"/>
        </w:rPr>
        <w:t>grid</w:t>
      </w:r>
      <w:r w:rsidR="00447EDE">
        <w:rPr>
          <w:sz w:val="22"/>
          <w:szCs w:val="22"/>
          <w:lang w:eastAsia="en-US" w:bidi="ar-SA"/>
        </w:rPr>
        <w:t xml:space="preserve"> cell</w:t>
      </w:r>
      <w:r w:rsidRPr="00BF3AA6">
        <w:rPr>
          <w:sz w:val="22"/>
          <w:szCs w:val="22"/>
          <w:lang w:eastAsia="en-US" w:bidi="ar-SA"/>
        </w:rPr>
        <w:t xml:space="preserve"> (imported or created) as a function of </w:t>
      </w:r>
      <w:r>
        <w:rPr>
          <w:sz w:val="22"/>
          <w:szCs w:val="22"/>
          <w:lang w:eastAsia="en-US" w:bidi="ar-SA"/>
        </w:rPr>
        <w:t xml:space="preserve">the raster data calculated during </w:t>
      </w:r>
      <w:r w:rsidRPr="0005404F">
        <w:rPr>
          <w:sz w:val="22"/>
          <w:szCs w:val="22"/>
          <w:lang w:eastAsia="en-US" w:bidi="ar-SA"/>
        </w:rPr>
        <w:t>the viewshed processing.</w:t>
      </w:r>
    </w:p>
    <w:p w:rsidR="004766FC" w:rsidRDefault="004766FC" w:rsidP="004766FC">
      <w:pPr>
        <w:pStyle w:val="Paragraphedeliste"/>
        <w:ind w:left="360"/>
        <w:jc w:val="both"/>
        <w:rPr>
          <w:sz w:val="22"/>
          <w:szCs w:val="22"/>
          <w:lang w:eastAsia="en-US" w:bidi="ar-SA"/>
        </w:rPr>
      </w:pPr>
      <w:r w:rsidRPr="006E01D2">
        <w:rPr>
          <w:sz w:val="22"/>
          <w:szCs w:val="22"/>
          <w:lang w:eastAsia="en-US" w:bidi="ar-SA"/>
        </w:rPr>
        <w:t>A mask is also applied to remove the number of sources visible on buildings (and vegetation if present) below an observation height given as a parameter</w:t>
      </w:r>
      <w:r>
        <w:rPr>
          <w:sz w:val="22"/>
          <w:szCs w:val="22"/>
          <w:lang w:eastAsia="en-US" w:bidi="ar-SA"/>
        </w:rPr>
        <w:t xml:space="preserve">.  </w:t>
      </w:r>
      <w:r w:rsidRPr="006E01D2">
        <w:rPr>
          <w:sz w:val="22"/>
          <w:szCs w:val="22"/>
          <w:lang w:eastAsia="en-US" w:bidi="ar-SA"/>
        </w:rPr>
        <w:t xml:space="preserve">The processing assumes that the observer is at the top of the </w:t>
      </w:r>
      <w:r>
        <w:rPr>
          <w:sz w:val="22"/>
          <w:szCs w:val="22"/>
          <w:lang w:eastAsia="en-US" w:bidi="ar-SA"/>
        </w:rPr>
        <w:t>buildings, which is not the case</w:t>
      </w:r>
      <w:r w:rsidRPr="006E01D2">
        <w:rPr>
          <w:sz w:val="22"/>
          <w:szCs w:val="22"/>
          <w:lang w:eastAsia="en-US" w:bidi="ar-SA"/>
        </w:rPr>
        <w:t xml:space="preserve">, especially for an observer on the ground or at 1 </w:t>
      </w:r>
      <w:r>
        <w:rPr>
          <w:sz w:val="22"/>
          <w:szCs w:val="22"/>
          <w:lang w:eastAsia="en-US" w:bidi="ar-SA"/>
        </w:rPr>
        <w:t>meter</w:t>
      </w:r>
      <w:r w:rsidRPr="006E01D2">
        <w:rPr>
          <w:sz w:val="22"/>
          <w:szCs w:val="22"/>
          <w:lang w:eastAsia="en-US" w:bidi="ar-SA"/>
        </w:rPr>
        <w:t>. The mask eliminates these outliers.</w:t>
      </w:r>
    </w:p>
    <w:p w:rsidR="004766FC" w:rsidRDefault="004766FC" w:rsidP="004766FC">
      <w:pPr>
        <w:pStyle w:val="Paragraphedeliste"/>
        <w:ind w:left="360"/>
        <w:jc w:val="both"/>
        <w:rPr>
          <w:sz w:val="22"/>
          <w:szCs w:val="22"/>
          <w:lang w:eastAsia="en-US" w:bidi="ar-SA"/>
        </w:rPr>
      </w:pPr>
      <w:r>
        <w:rPr>
          <w:sz w:val="22"/>
          <w:szCs w:val="22"/>
          <w:lang w:eastAsia="en-US" w:bidi="ar-SA"/>
        </w:rPr>
        <w:t>The raster corresponding to the number of light points observed per pixel after masking outliers (on the building and vegetation where applicable).</w:t>
      </w:r>
    </w:p>
    <w:p w:rsidR="004766FC" w:rsidRDefault="004766FC" w:rsidP="004766FC">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lastRenderedPageBreak/>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4766FC" w:rsidRDefault="004766FC" w:rsidP="004766FC">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coverage (optional) : </w:t>
      </w:r>
      <w:r>
        <w:rPr>
          <w:rFonts w:asciiTheme="minorHAnsi" w:hAnsiTheme="minorHAnsi" w:cstheme="minorHAnsi"/>
          <w:sz w:val="22"/>
          <w:szCs w:val="22"/>
        </w:rPr>
        <w:t xml:space="preserve">Vector </w:t>
      </w:r>
      <w:r w:rsidRPr="00955909">
        <w:rPr>
          <w:rFonts w:asciiTheme="minorHAnsi" w:hAnsiTheme="minorHAnsi" w:cstheme="minorHAnsi"/>
          <w:sz w:val="22"/>
          <w:szCs w:val="22"/>
        </w:rPr>
        <w:t>layer representing the area over which the indicator will be calculated</w:t>
      </w:r>
      <w:r>
        <w:rPr>
          <w:rFonts w:asciiTheme="minorHAnsi" w:hAnsiTheme="minorHAnsi" w:cstheme="minorHAnsi"/>
          <w:sz w:val="22"/>
          <w:szCs w:val="22"/>
        </w:rPr>
        <w:t>.</w:t>
      </w:r>
    </w:p>
    <w:p w:rsidR="004766FC" w:rsidRDefault="004766FC" w:rsidP="004766FC">
      <w:pPr>
        <w:pStyle w:val="Standard"/>
        <w:numPr>
          <w:ilvl w:val="1"/>
          <w:numId w:val="9"/>
        </w:numPr>
        <w:jc w:val="both"/>
        <w:rPr>
          <w:rFonts w:asciiTheme="minorHAnsi" w:hAnsiTheme="minorHAnsi" w:cstheme="minorHAnsi"/>
          <w:bCs/>
          <w:sz w:val="22"/>
          <w:szCs w:val="22"/>
        </w:rPr>
      </w:pPr>
      <w:r w:rsidRPr="006222BB">
        <w:rPr>
          <w:rFonts w:asciiTheme="minorHAnsi" w:hAnsiTheme="minorHAnsi" w:cstheme="minorHAnsi"/>
          <w:i/>
          <w:sz w:val="22"/>
          <w:szCs w:val="22"/>
        </w:rPr>
        <w:t>Viewshed</w:t>
      </w:r>
      <w:r w:rsidRPr="00955909">
        <w:rPr>
          <w:rFonts w:asciiTheme="minorHAnsi" w:hAnsiTheme="minorHAnsi" w:cstheme="minorHAnsi"/>
          <w:sz w:val="22"/>
          <w:szCs w:val="22"/>
        </w:rPr>
        <w:t xml:space="preserve">: </w:t>
      </w:r>
      <w:r>
        <w:rPr>
          <w:rFonts w:asciiTheme="minorHAnsi" w:hAnsiTheme="minorHAnsi" w:cstheme="minorHAnsi"/>
          <w:sz w:val="22"/>
          <w:szCs w:val="22"/>
        </w:rPr>
        <w:t xml:space="preserve">Raster layer resulting from </w:t>
      </w:r>
      <w:r w:rsidRPr="00A409D0">
        <w:rPr>
          <w:rFonts w:asciiTheme="minorHAnsi" w:hAnsiTheme="minorHAnsi" w:cstheme="minorHAnsi"/>
          <w:i/>
          <w:sz w:val="22"/>
          <w:szCs w:val="22"/>
        </w:rPr>
        <w:t xml:space="preserve">viewshed </w:t>
      </w:r>
      <w:r>
        <w:rPr>
          <w:rFonts w:asciiTheme="minorHAnsi" w:hAnsiTheme="minorHAnsi" w:cstheme="minorHAnsi"/>
          <w:sz w:val="22"/>
          <w:szCs w:val="22"/>
        </w:rPr>
        <w:t>processing.</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Building Vegetation Raster: </w:t>
      </w:r>
      <w:r w:rsidRPr="00F00DEE">
        <w:rPr>
          <w:rFonts w:asciiTheme="minorHAnsi" w:hAnsiTheme="minorHAnsi" w:cstheme="minorHAnsi"/>
          <w:sz w:val="22"/>
          <w:szCs w:val="22"/>
        </w:rPr>
        <w:t xml:space="preserve">Raster layer created when calculating the </w:t>
      </w:r>
      <w:r w:rsidR="00026CA7">
        <w:rPr>
          <w:rFonts w:asciiTheme="minorHAnsi" w:hAnsiTheme="minorHAnsi" w:cstheme="minorHAnsi"/>
          <w:sz w:val="22"/>
          <w:szCs w:val="22"/>
        </w:rPr>
        <w:t>DSM</w:t>
      </w:r>
      <w:r w:rsidRPr="00F00DEE">
        <w:rPr>
          <w:rFonts w:asciiTheme="minorHAnsi" w:hAnsiTheme="minorHAnsi" w:cstheme="minorHAnsi"/>
          <w:sz w:val="22"/>
          <w:szCs w:val="22"/>
        </w:rPr>
        <w:t xml:space="preserve">, used to remove </w:t>
      </w:r>
      <w:r>
        <w:rPr>
          <w:rFonts w:asciiTheme="minorHAnsi" w:hAnsiTheme="minorHAnsi" w:cstheme="minorHAnsi"/>
          <w:sz w:val="22"/>
          <w:szCs w:val="22"/>
        </w:rPr>
        <w:t xml:space="preserve">the number of sources visible </w:t>
      </w:r>
      <w:r w:rsidRPr="00F00DEE">
        <w:rPr>
          <w:rFonts w:asciiTheme="minorHAnsi" w:hAnsiTheme="minorHAnsi" w:cstheme="minorHAnsi"/>
          <w:sz w:val="22"/>
          <w:szCs w:val="22"/>
        </w:rPr>
        <w:t xml:space="preserve">on the building and vegetation (if present).  </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Max. observer height: height in metres </w:t>
      </w:r>
      <w:r w:rsidRPr="00F00DEE">
        <w:rPr>
          <w:rFonts w:asciiTheme="minorHAnsi" w:hAnsiTheme="minorHAnsi" w:cstheme="minorHAnsi"/>
          <w:bCs/>
          <w:sz w:val="22"/>
          <w:szCs w:val="22"/>
        </w:rPr>
        <w:t xml:space="preserve">of the mask to be applied, so that </w:t>
      </w:r>
      <w:r>
        <w:rPr>
          <w:rFonts w:asciiTheme="minorHAnsi" w:hAnsiTheme="minorHAnsi" w:cstheme="minorHAnsi"/>
          <w:bCs/>
          <w:sz w:val="22"/>
          <w:szCs w:val="22"/>
        </w:rPr>
        <w:t xml:space="preserve">the number of visible sources is </w:t>
      </w:r>
      <w:r w:rsidRPr="00F00DEE">
        <w:rPr>
          <w:rFonts w:asciiTheme="minorHAnsi" w:hAnsiTheme="minorHAnsi" w:cstheme="minorHAnsi"/>
          <w:bCs/>
          <w:sz w:val="22"/>
          <w:szCs w:val="22"/>
        </w:rPr>
        <w:t xml:space="preserve">not taken </w:t>
      </w:r>
      <w:r>
        <w:rPr>
          <w:rFonts w:asciiTheme="minorHAnsi" w:hAnsiTheme="minorHAnsi" w:cstheme="minorHAnsi"/>
          <w:bCs/>
          <w:sz w:val="22"/>
          <w:szCs w:val="22"/>
        </w:rPr>
        <w:t xml:space="preserve">into account </w:t>
      </w:r>
      <w:r w:rsidRPr="00F00DEE">
        <w:rPr>
          <w:rFonts w:asciiTheme="minorHAnsi" w:hAnsiTheme="minorHAnsi" w:cstheme="minorHAnsi"/>
          <w:bCs/>
          <w:sz w:val="22"/>
          <w:szCs w:val="22"/>
        </w:rPr>
        <w:t xml:space="preserve">if it is less than or equal to this height. It should normally be identical to the observer height indicated in the </w:t>
      </w:r>
      <w:r w:rsidRPr="00A409D0">
        <w:rPr>
          <w:rFonts w:asciiTheme="minorHAnsi" w:hAnsiTheme="minorHAnsi" w:cstheme="minorHAnsi"/>
          <w:bCs/>
          <w:i/>
          <w:sz w:val="22"/>
          <w:szCs w:val="22"/>
        </w:rPr>
        <w:t xml:space="preserve">viewshed </w:t>
      </w:r>
      <w:r w:rsidRPr="00F00DEE">
        <w:rPr>
          <w:rFonts w:asciiTheme="minorHAnsi" w:hAnsiTheme="minorHAnsi" w:cstheme="minorHAnsi"/>
          <w:bCs/>
          <w:sz w:val="22"/>
          <w:szCs w:val="22"/>
        </w:rPr>
        <w:t>calculation</w:t>
      </w:r>
      <w:r>
        <w:rPr>
          <w:rFonts w:asciiTheme="minorHAnsi" w:hAnsiTheme="minorHAnsi" w:cstheme="minorHAnsi"/>
          <w:bCs/>
          <w:sz w:val="22"/>
          <w:szCs w:val="22"/>
        </w:rPr>
        <w:t>.</w:t>
      </w:r>
    </w:p>
    <w:p w:rsidR="004766FC" w:rsidRDefault="004766FC" w:rsidP="004766FC">
      <w:pPr>
        <w:pStyle w:val="Standard"/>
        <w:numPr>
          <w:ilvl w:val="1"/>
          <w:numId w:val="9"/>
        </w:numPr>
        <w:jc w:val="both"/>
        <w:rPr>
          <w:rFonts w:asciiTheme="minorHAnsi" w:hAnsiTheme="minorHAnsi" w:cstheme="minorHAnsi"/>
          <w:b/>
          <w:bCs/>
          <w:sz w:val="22"/>
          <w:szCs w:val="22"/>
        </w:rPr>
      </w:pP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is possible to import a pre-existing mesh in vector format, otherwise the user can create the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in the interface with the following two settings:</w:t>
      </w:r>
    </w:p>
    <w:p w:rsidR="004766FC" w:rsidRDefault="004766FC" w:rsidP="004766FC">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diameter: </w:t>
      </w:r>
      <w:r>
        <w:rPr>
          <w:rFonts w:asciiTheme="minorHAnsi" w:hAnsiTheme="minorHAnsi" w:cstheme="minorHAnsi"/>
          <w:bCs/>
          <w:sz w:val="22"/>
          <w:szCs w:val="22"/>
        </w:rPr>
        <w:t>Value in meters (minimum 25).</w:t>
      </w:r>
    </w:p>
    <w:p w:rsidR="004766FC" w:rsidRDefault="004766FC" w:rsidP="004766FC">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Grid type: Shape of mesh (hexagon, diamond or square).</w:t>
      </w:r>
    </w:p>
    <w:p w:rsidR="004766FC" w:rsidRDefault="004766FC" w:rsidP="004766FC">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will be created with a diameter of 50 meters and a hexagonal shape over the </w:t>
      </w:r>
      <w:r>
        <w:rPr>
          <w:rFonts w:asciiTheme="minorHAnsi" w:hAnsiTheme="minorHAnsi" w:cstheme="minorHAnsi"/>
          <w:bCs/>
          <w:sz w:val="22"/>
          <w:szCs w:val="22"/>
        </w:rPr>
        <w:t>entire right-of-way.</w:t>
      </w:r>
    </w:p>
    <w:p w:rsidR="004766FC" w:rsidRDefault="004766FC" w:rsidP="004766FC">
      <w:pPr>
        <w:pStyle w:val="Standard"/>
        <w:numPr>
          <w:ilvl w:val="1"/>
          <w:numId w:val="9"/>
        </w:numPr>
        <w:jc w:val="both"/>
        <w:rPr>
          <w:rFonts w:asciiTheme="minorHAnsi" w:hAnsiTheme="minorHAnsi" w:cstheme="minorHAnsi"/>
          <w:bCs/>
          <w:sz w:val="22"/>
          <w:szCs w:val="22"/>
        </w:rPr>
      </w:pPr>
      <w:r w:rsidRPr="003743EF">
        <w:rPr>
          <w:rFonts w:asciiTheme="minorHAnsi" w:hAnsiTheme="minorHAnsi" w:cstheme="minorHAnsi"/>
          <w:bCs/>
          <w:sz w:val="22"/>
          <w:szCs w:val="22"/>
        </w:rPr>
        <w:t>Max threshold: Indicates the maximum threshold of the last symbology class represented, default 50 light sources.</w:t>
      </w:r>
    </w:p>
    <w:p w:rsidR="004766FC" w:rsidRDefault="004766FC" w:rsidP="004766FC">
      <w:pPr>
        <w:pStyle w:val="Standard"/>
        <w:ind w:left="720"/>
        <w:jc w:val="both"/>
        <w:rPr>
          <w:rFonts w:asciiTheme="minorHAnsi" w:hAnsiTheme="minorHAnsi" w:cstheme="minorHAnsi"/>
          <w:b/>
          <w:bCs/>
          <w:sz w:val="22"/>
          <w:szCs w:val="22"/>
        </w:rPr>
      </w:pPr>
    </w:p>
    <w:p w:rsidR="004766FC" w:rsidRDefault="004766FC" w:rsidP="004766FC">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Raster Number of </w:t>
      </w:r>
      <w:r w:rsidRPr="00680F7F">
        <w:rPr>
          <w:rFonts w:asciiTheme="minorHAnsi" w:hAnsiTheme="minorHAnsi" w:cstheme="minorHAnsi"/>
          <w:bCs/>
          <w:sz w:val="22"/>
          <w:szCs w:val="22"/>
        </w:rPr>
        <w:t xml:space="preserve">visible light sources: </w:t>
      </w:r>
      <w:r>
        <w:rPr>
          <w:rFonts w:asciiTheme="minorHAnsi" w:hAnsiTheme="minorHAnsi" w:cstheme="minorHAnsi"/>
          <w:sz w:val="22"/>
          <w:szCs w:val="22"/>
        </w:rPr>
        <w:t xml:space="preserve">Raster </w:t>
      </w:r>
      <w:r w:rsidRPr="00680F7F">
        <w:rPr>
          <w:rFonts w:asciiTheme="minorHAnsi" w:hAnsiTheme="minorHAnsi" w:cstheme="minorHAnsi"/>
          <w:bCs/>
          <w:sz w:val="22"/>
          <w:szCs w:val="22"/>
        </w:rPr>
        <w:t xml:space="preserve">layer representing the number of </w:t>
      </w:r>
      <w:r>
        <w:rPr>
          <w:rFonts w:asciiTheme="minorHAnsi" w:hAnsiTheme="minorHAnsi" w:cstheme="minorHAnsi"/>
          <w:bCs/>
          <w:sz w:val="22"/>
          <w:szCs w:val="22"/>
        </w:rPr>
        <w:t xml:space="preserve">light sources per pixel of 1 or 5 meters, depending on the </w:t>
      </w:r>
      <w:r w:rsidRPr="00A409D0">
        <w:rPr>
          <w:rFonts w:asciiTheme="minorHAnsi" w:hAnsiTheme="minorHAnsi" w:cstheme="minorHAnsi"/>
          <w:bCs/>
          <w:i/>
          <w:sz w:val="22"/>
          <w:szCs w:val="22"/>
        </w:rPr>
        <w:t xml:space="preserve">viewshed </w:t>
      </w:r>
      <w:r>
        <w:rPr>
          <w:rFonts w:asciiTheme="minorHAnsi" w:hAnsiTheme="minorHAnsi" w:cstheme="minorHAnsi"/>
          <w:bCs/>
          <w:sz w:val="22"/>
          <w:szCs w:val="22"/>
        </w:rPr>
        <w:t xml:space="preserve">resolution. Unlike the </w:t>
      </w:r>
      <w:r w:rsidRPr="00A409D0">
        <w:rPr>
          <w:rFonts w:asciiTheme="minorHAnsi" w:hAnsiTheme="minorHAnsi" w:cstheme="minorHAnsi"/>
          <w:bCs/>
          <w:i/>
          <w:sz w:val="22"/>
          <w:szCs w:val="22"/>
        </w:rPr>
        <w:t xml:space="preserve">viewshed </w:t>
      </w:r>
      <w:r>
        <w:rPr>
          <w:rFonts w:asciiTheme="minorHAnsi" w:hAnsiTheme="minorHAnsi" w:cstheme="minorHAnsi"/>
          <w:bCs/>
          <w:sz w:val="22"/>
          <w:szCs w:val="22"/>
        </w:rPr>
        <w:t>result, however, the mask with buildings and any vegetation has been applied to the raster.</w:t>
      </w:r>
    </w:p>
    <w:p w:rsidR="004766FC" w:rsidRDefault="004766FC" w:rsidP="004766FC">
      <w:pPr>
        <w:pStyle w:val="Standard"/>
        <w:numPr>
          <w:ilvl w:val="1"/>
          <w:numId w:val="9"/>
        </w:numPr>
        <w:jc w:val="both"/>
        <w:rPr>
          <w:rFonts w:asciiTheme="minorHAnsi" w:hAnsiTheme="minorHAnsi" w:cstheme="minorHAnsi"/>
          <w:bCs/>
          <w:sz w:val="22"/>
          <w:szCs w:val="22"/>
        </w:rPr>
      </w:pPr>
      <w:r w:rsidRPr="00680F7F">
        <w:rPr>
          <w:rFonts w:asciiTheme="minorHAnsi" w:hAnsiTheme="minorHAnsi" w:cstheme="minorHAnsi"/>
          <w:bCs/>
          <w:sz w:val="22"/>
          <w:szCs w:val="22"/>
        </w:rPr>
        <w:t xml:space="preserve">Number of visible light sources </w:t>
      </w:r>
      <w:r>
        <w:rPr>
          <w:rFonts w:asciiTheme="minorHAnsi" w:hAnsiTheme="minorHAnsi" w:cstheme="minorHAnsi"/>
          <w:bCs/>
          <w:sz w:val="22"/>
          <w:szCs w:val="22"/>
        </w:rPr>
        <w:t>per grid cell</w:t>
      </w:r>
      <w:r w:rsidRPr="00680F7F">
        <w:rPr>
          <w:rFonts w:asciiTheme="minorHAnsi" w:hAnsiTheme="minorHAnsi" w:cstheme="minorHAnsi"/>
          <w:bCs/>
          <w:sz w:val="22"/>
          <w:szCs w:val="22"/>
        </w:rPr>
        <w:t xml:space="preserve">: </w:t>
      </w:r>
      <w:r>
        <w:rPr>
          <w:rFonts w:asciiTheme="minorHAnsi" w:hAnsiTheme="minorHAnsi" w:cstheme="minorHAnsi"/>
          <w:sz w:val="22"/>
          <w:szCs w:val="22"/>
        </w:rPr>
        <w:t xml:space="preserve">Vector </w:t>
      </w:r>
      <w:r w:rsidRPr="00680F7F">
        <w:rPr>
          <w:rFonts w:asciiTheme="minorHAnsi" w:hAnsiTheme="minorHAnsi" w:cstheme="minorHAnsi"/>
          <w:bCs/>
          <w:sz w:val="22"/>
          <w:szCs w:val="22"/>
        </w:rPr>
        <w:t xml:space="preserve">layer representing the average number of </w:t>
      </w:r>
      <w:r>
        <w:rPr>
          <w:rFonts w:asciiTheme="minorHAnsi" w:hAnsiTheme="minorHAnsi" w:cstheme="minorHAnsi"/>
          <w:bCs/>
          <w:sz w:val="22"/>
          <w:szCs w:val="22"/>
        </w:rPr>
        <w:t>light sources per grid cell (or other imported geographic unit), with quantile classification into 5 classes (the maximum threshold for the last class being configurable), and, in addition, a class in the case where there are no visible sources.</w:t>
      </w:r>
    </w:p>
    <w:p w:rsidR="00CF7966" w:rsidRDefault="00CF7966" w:rsidP="00CF7966">
      <w:pPr>
        <w:pStyle w:val="Standard"/>
        <w:ind w:left="1440"/>
        <w:jc w:val="both"/>
        <w:rPr>
          <w:rFonts w:asciiTheme="minorHAnsi" w:hAnsiTheme="minorHAnsi" w:cstheme="minorHAnsi"/>
          <w:bCs/>
          <w:sz w:val="22"/>
          <w:szCs w:val="22"/>
        </w:rPr>
      </w:pPr>
    </w:p>
    <w:p w:rsidR="00714698" w:rsidRDefault="00714698" w:rsidP="00714698">
      <w:pPr>
        <w:pStyle w:val="Standard"/>
        <w:ind w:left="1440"/>
        <w:jc w:val="both"/>
        <w:rPr>
          <w:rFonts w:asciiTheme="minorHAnsi" w:hAnsiTheme="minorHAnsi" w:cstheme="minorHAnsi"/>
          <w:bCs/>
          <w:sz w:val="22"/>
          <w:szCs w:val="22"/>
        </w:rPr>
      </w:pPr>
    </w:p>
    <w:p w:rsidR="0059580D" w:rsidRDefault="001C2722" w:rsidP="00A4457D">
      <w:pPr>
        <w:pStyle w:val="Standard"/>
        <w:keepNext/>
        <w:jc w:val="center"/>
      </w:pPr>
      <w:r>
        <w:rPr>
          <w:noProof/>
          <w:lang w:eastAsia="fr-FR" w:bidi="ar-SA"/>
        </w:rPr>
        <w:lastRenderedPageBreak/>
        <w:drawing>
          <wp:inline distT="0" distB="0" distL="0" distR="0" wp14:anchorId="6AB08AA0" wp14:editId="233047F1">
            <wp:extent cx="6063783" cy="433220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63783" cy="4332206"/>
                    </a:xfrm>
                    <a:prstGeom prst="rect">
                      <a:avLst/>
                    </a:prstGeom>
                  </pic:spPr>
                </pic:pic>
              </a:graphicData>
            </a:graphic>
          </wp:inline>
        </w:drawing>
      </w:r>
    </w:p>
    <w:p w:rsidR="00E00DD3" w:rsidRDefault="0059580D" w:rsidP="00F30FB4">
      <w:pPr>
        <w:pStyle w:val="Lgende"/>
      </w:pPr>
      <w:r>
        <w:t xml:space="preserve">Figure </w:t>
      </w:r>
      <w:fldSimple w:instr=" SEQ Figure \* ARABIC ">
        <w:r w:rsidR="00A7526C">
          <w:rPr>
            <w:noProof/>
          </w:rPr>
          <w:t>13</w:t>
        </w:r>
      </w:fldSimple>
      <w:r>
        <w:t xml:space="preserve"> : Interface</w:t>
      </w:r>
      <w:r w:rsidR="004766FC">
        <w:t xml:space="preserve"> for calculating the number of visible sources</w:t>
      </w:r>
    </w:p>
    <w:p w:rsidR="00C434D2" w:rsidRDefault="00C434D2" w:rsidP="00585A65">
      <w:pPr>
        <w:pStyle w:val="Standard"/>
        <w:jc w:val="both"/>
        <w:rPr>
          <w:rFonts w:asciiTheme="minorHAnsi" w:hAnsiTheme="minorHAnsi" w:cstheme="minorHAnsi"/>
          <w:b/>
          <w:sz w:val="22"/>
          <w:szCs w:val="22"/>
        </w:rPr>
      </w:pPr>
    </w:p>
    <w:p w:rsidR="00447EDE" w:rsidRDefault="00447EDE" w:rsidP="00447EDE">
      <w:pPr>
        <w:pStyle w:val="Standard"/>
        <w:jc w:val="both"/>
        <w:rPr>
          <w:rFonts w:asciiTheme="minorHAnsi" w:hAnsiTheme="minorHAnsi" w:cstheme="minorHAnsi"/>
          <w:b/>
          <w:sz w:val="22"/>
          <w:szCs w:val="22"/>
        </w:rPr>
      </w:pPr>
      <w:bookmarkStart w:id="32" w:name="_Toc56617113"/>
      <w:r w:rsidRPr="00585A65">
        <w:rPr>
          <w:rFonts w:asciiTheme="minorHAnsi" w:hAnsiTheme="minorHAnsi" w:cstheme="minorHAnsi"/>
          <w:b/>
          <w:sz w:val="22"/>
          <w:szCs w:val="22"/>
        </w:rPr>
        <w:t>Treatments :</w:t>
      </w:r>
    </w:p>
    <w:p w:rsidR="00447EDE" w:rsidRDefault="00447EDE" w:rsidP="00447EDE">
      <w:pPr>
        <w:pStyle w:val="Corpsdetexte"/>
        <w:spacing w:after="120" w:line="240" w:lineRule="auto"/>
        <w:jc w:val="both"/>
        <w:rPr>
          <w:sz w:val="22"/>
        </w:rPr>
      </w:pPr>
      <w:r w:rsidRPr="008564CF">
        <w:rPr>
          <w:sz w:val="22"/>
        </w:rPr>
        <w:t xml:space="preserve">Here are the main processing steps </w:t>
      </w:r>
      <w:r>
        <w:rPr>
          <w:sz w:val="22"/>
        </w:rPr>
        <w:t xml:space="preserve">applied </w:t>
      </w:r>
      <w:r w:rsidRPr="008564CF">
        <w:rPr>
          <w:sz w:val="22"/>
        </w:rPr>
        <w:t>in the algorithm:</w:t>
      </w:r>
    </w:p>
    <w:p w:rsidR="00447EDE" w:rsidRDefault="00447EDE" w:rsidP="00447EDE">
      <w:pPr>
        <w:pStyle w:val="Corpsdetexte"/>
        <w:numPr>
          <w:ilvl w:val="0"/>
          <w:numId w:val="32"/>
        </w:numPr>
        <w:spacing w:after="120" w:line="240" w:lineRule="auto"/>
        <w:jc w:val="both"/>
        <w:rPr>
          <w:sz w:val="22"/>
        </w:rPr>
      </w:pPr>
      <w:r>
        <w:rPr>
          <w:sz w:val="22"/>
        </w:rPr>
        <w:t>Retrieve the study area layer, if no layer then the area of the imported grid will be considered as the study area, if no imported mesh then the area of the viewshed raster layer;</w:t>
      </w:r>
    </w:p>
    <w:p w:rsidR="00447EDE" w:rsidRDefault="00447EDE" w:rsidP="00447EDE">
      <w:pPr>
        <w:pStyle w:val="Corpsdetexte"/>
        <w:numPr>
          <w:ilvl w:val="0"/>
          <w:numId w:val="10"/>
        </w:numPr>
        <w:spacing w:after="120" w:line="240" w:lineRule="auto"/>
        <w:jc w:val="both"/>
        <w:rPr>
          <w:sz w:val="22"/>
        </w:rPr>
      </w:pPr>
      <w:r>
        <w:rPr>
          <w:sz w:val="22"/>
        </w:rPr>
        <w:t xml:space="preserve">The viewshed raster and the </w:t>
      </w:r>
      <w:r w:rsidR="001322FF">
        <w:rPr>
          <w:sz w:val="22"/>
        </w:rPr>
        <w:t>« </w:t>
      </w:r>
      <w:r>
        <w:rPr>
          <w:sz w:val="22"/>
        </w:rPr>
        <w:t>built-up vegetation</w:t>
      </w:r>
      <w:r w:rsidR="001322FF">
        <w:rPr>
          <w:sz w:val="22"/>
        </w:rPr>
        <w:t> »</w:t>
      </w:r>
      <w:r>
        <w:rPr>
          <w:sz w:val="22"/>
        </w:rPr>
        <w:t xml:space="preserve"> raster are </w:t>
      </w:r>
      <w:r w:rsidRPr="004A4AB9">
        <w:rPr>
          <w:sz w:val="22"/>
        </w:rPr>
        <w:t xml:space="preserve">cut </w:t>
      </w:r>
      <w:r>
        <w:rPr>
          <w:sz w:val="22"/>
        </w:rPr>
        <w:t>according to the study area;</w:t>
      </w:r>
    </w:p>
    <w:p w:rsidR="00447EDE" w:rsidRDefault="00447EDE" w:rsidP="00447EDE">
      <w:pPr>
        <w:pStyle w:val="Corpsdetexte"/>
        <w:numPr>
          <w:ilvl w:val="0"/>
          <w:numId w:val="10"/>
        </w:numPr>
        <w:spacing w:after="120" w:line="240" w:lineRule="auto"/>
        <w:jc w:val="both"/>
        <w:rPr>
          <w:sz w:val="22"/>
        </w:rPr>
      </w:pPr>
      <w:r>
        <w:rPr>
          <w:sz w:val="22"/>
        </w:rPr>
        <w:t>Grid cut</w:t>
      </w:r>
      <w:r w:rsidRPr="004A4AB9">
        <w:rPr>
          <w:sz w:val="22"/>
        </w:rPr>
        <w:t xml:space="preserve"> </w:t>
      </w:r>
      <w:r>
        <w:rPr>
          <w:sz w:val="22"/>
        </w:rPr>
        <w:t>(</w:t>
      </w:r>
      <w:r w:rsidRPr="004A4AB9">
        <w:rPr>
          <w:sz w:val="22"/>
        </w:rPr>
        <w:t xml:space="preserve">if </w:t>
      </w:r>
      <w:r>
        <w:rPr>
          <w:sz w:val="22"/>
        </w:rPr>
        <w:t>imported) according to study area ;</w:t>
      </w:r>
    </w:p>
    <w:p w:rsidR="00447EDE" w:rsidRDefault="00447EDE" w:rsidP="00447EDE">
      <w:pPr>
        <w:pStyle w:val="Corpsdetexte"/>
        <w:numPr>
          <w:ilvl w:val="0"/>
          <w:numId w:val="10"/>
        </w:numPr>
        <w:spacing w:after="120" w:line="240" w:lineRule="auto"/>
        <w:jc w:val="both"/>
        <w:rPr>
          <w:sz w:val="22"/>
        </w:rPr>
      </w:pPr>
      <w:r w:rsidRPr="004A4AB9">
        <w:rPr>
          <w:sz w:val="22"/>
        </w:rPr>
        <w:t xml:space="preserve">If there is no </w:t>
      </w:r>
      <w:r>
        <w:rPr>
          <w:sz w:val="22"/>
        </w:rPr>
        <w:t>grid</w:t>
      </w:r>
      <w:r w:rsidRPr="004A4AB9">
        <w:rPr>
          <w:sz w:val="22"/>
        </w:rPr>
        <w:t xml:space="preserve">, it is created according to the </w:t>
      </w:r>
      <w:r>
        <w:rPr>
          <w:sz w:val="22"/>
        </w:rPr>
        <w:t xml:space="preserve">study area </w:t>
      </w:r>
      <w:r w:rsidRPr="004A4AB9">
        <w:rPr>
          <w:sz w:val="22"/>
        </w:rPr>
        <w:t xml:space="preserve">and the parameters entered </w:t>
      </w:r>
      <w:r>
        <w:rPr>
          <w:sz w:val="22"/>
        </w:rPr>
        <w:t>as input (diameter and mesh type);</w:t>
      </w:r>
    </w:p>
    <w:p w:rsidR="00447EDE" w:rsidRDefault="00447EDE" w:rsidP="00447EDE">
      <w:pPr>
        <w:pStyle w:val="Corpsdetexte"/>
        <w:numPr>
          <w:ilvl w:val="0"/>
          <w:numId w:val="10"/>
        </w:numPr>
        <w:spacing w:after="120" w:line="240" w:lineRule="auto"/>
        <w:jc w:val="both"/>
        <w:rPr>
          <w:sz w:val="22"/>
        </w:rPr>
      </w:pPr>
      <w:r w:rsidRPr="0037292D">
        <w:rPr>
          <w:sz w:val="22"/>
        </w:rPr>
        <w:t xml:space="preserve">Mask on Raster </w:t>
      </w:r>
      <w:r>
        <w:rPr>
          <w:sz w:val="22"/>
        </w:rPr>
        <w:t>Building-Vegetation</w:t>
      </w:r>
      <w:r w:rsidRPr="0037292D">
        <w:rPr>
          <w:sz w:val="22"/>
        </w:rPr>
        <w:t xml:space="preserve"> to remove </w:t>
      </w:r>
      <w:r>
        <w:rPr>
          <w:sz w:val="22"/>
        </w:rPr>
        <w:t xml:space="preserve">outliers on the frame beyond the maximum </w:t>
      </w:r>
      <w:r w:rsidRPr="0037292D">
        <w:rPr>
          <w:sz w:val="22"/>
        </w:rPr>
        <w:t xml:space="preserve">height that </w:t>
      </w:r>
      <w:r>
        <w:rPr>
          <w:sz w:val="22"/>
        </w:rPr>
        <w:t xml:space="preserve">the observer in question can </w:t>
      </w:r>
      <w:r w:rsidRPr="0037292D">
        <w:rPr>
          <w:sz w:val="22"/>
        </w:rPr>
        <w:t xml:space="preserve">reach. </w:t>
      </w:r>
      <w:r w:rsidRPr="00153ED8">
        <w:rPr>
          <w:sz w:val="22"/>
        </w:rPr>
        <w:t xml:space="preserve">The number of </w:t>
      </w:r>
      <w:r>
        <w:rPr>
          <w:sz w:val="22"/>
        </w:rPr>
        <w:t xml:space="preserve">sources is set </w:t>
      </w:r>
      <w:r w:rsidRPr="00153ED8">
        <w:rPr>
          <w:sz w:val="22"/>
        </w:rPr>
        <w:t xml:space="preserve">to </w:t>
      </w:r>
      <w:r>
        <w:rPr>
          <w:sz w:val="22"/>
        </w:rPr>
        <w:t>« </w:t>
      </w:r>
      <w:r w:rsidRPr="00153ED8">
        <w:rPr>
          <w:sz w:val="22"/>
        </w:rPr>
        <w:t>0</w:t>
      </w:r>
      <w:r>
        <w:rPr>
          <w:sz w:val="22"/>
        </w:rPr>
        <w:t> »</w:t>
      </w:r>
      <w:r w:rsidRPr="00153ED8">
        <w:rPr>
          <w:sz w:val="22"/>
        </w:rPr>
        <w:t xml:space="preserve"> if the mask height is greater than the observation height</w:t>
      </w:r>
      <w:r>
        <w:rPr>
          <w:sz w:val="22"/>
        </w:rPr>
        <w:t>;</w:t>
      </w:r>
    </w:p>
    <w:p w:rsidR="00447EDE" w:rsidRDefault="00447EDE" w:rsidP="00447EDE">
      <w:pPr>
        <w:pStyle w:val="Corpsdetexte"/>
        <w:numPr>
          <w:ilvl w:val="1"/>
          <w:numId w:val="10"/>
        </w:numPr>
        <w:spacing w:after="120" w:line="240" w:lineRule="auto"/>
        <w:jc w:val="both"/>
        <w:rPr>
          <w:sz w:val="22"/>
        </w:rPr>
      </w:pPr>
      <w:r w:rsidRPr="0037292D">
        <w:rPr>
          <w:sz w:val="22"/>
        </w:rPr>
        <w:t xml:space="preserve">Create a raster mask with 0 if frame </w:t>
      </w:r>
      <w:r>
        <w:rPr>
          <w:sz w:val="22"/>
        </w:rPr>
        <w:t xml:space="preserve">height </w:t>
      </w:r>
      <w:r w:rsidRPr="0037292D">
        <w:rPr>
          <w:sz w:val="22"/>
        </w:rPr>
        <w:t xml:space="preserve">&gt; </w:t>
      </w:r>
      <w:r>
        <w:rPr>
          <w:sz w:val="22"/>
        </w:rPr>
        <w:t xml:space="preserve">max. observer </w:t>
      </w:r>
      <w:r w:rsidRPr="0037292D">
        <w:rPr>
          <w:sz w:val="22"/>
        </w:rPr>
        <w:t>height, 1 otherwise</w:t>
      </w:r>
      <w:r>
        <w:rPr>
          <w:sz w:val="22"/>
        </w:rPr>
        <w:t>;</w:t>
      </w:r>
    </w:p>
    <w:p w:rsidR="00447EDE" w:rsidRDefault="00447EDE" w:rsidP="00447EDE">
      <w:pPr>
        <w:pStyle w:val="Corpsdetexte"/>
        <w:numPr>
          <w:ilvl w:val="1"/>
          <w:numId w:val="10"/>
        </w:numPr>
        <w:spacing w:after="120" w:line="240" w:lineRule="auto"/>
        <w:jc w:val="both"/>
        <w:rPr>
          <w:sz w:val="22"/>
        </w:rPr>
      </w:pPr>
      <w:r w:rsidRPr="0037292D">
        <w:rPr>
          <w:sz w:val="22"/>
        </w:rPr>
        <w:t xml:space="preserve">Application of the mask on the </w:t>
      </w:r>
      <w:r w:rsidRPr="00A06BD2">
        <w:rPr>
          <w:i/>
          <w:sz w:val="22"/>
        </w:rPr>
        <w:t xml:space="preserve">viewshed </w:t>
      </w:r>
      <w:r w:rsidRPr="0037292D">
        <w:rPr>
          <w:sz w:val="22"/>
        </w:rPr>
        <w:t xml:space="preserve">to remove </w:t>
      </w:r>
      <w:r>
        <w:rPr>
          <w:sz w:val="22"/>
        </w:rPr>
        <w:t>buildings</w:t>
      </w:r>
      <w:r w:rsidRPr="0037292D">
        <w:rPr>
          <w:sz w:val="22"/>
        </w:rPr>
        <w:t xml:space="preserve"> illumination</w:t>
      </w:r>
      <w:r>
        <w:rPr>
          <w:sz w:val="22"/>
        </w:rPr>
        <w:t>.</w:t>
      </w:r>
    </w:p>
    <w:p w:rsidR="00447EDE" w:rsidRDefault="00447EDE" w:rsidP="00447EDE">
      <w:pPr>
        <w:pStyle w:val="Corpsdetexte"/>
        <w:spacing w:after="120" w:line="240" w:lineRule="auto"/>
        <w:ind w:left="1080"/>
        <w:jc w:val="both"/>
        <w:rPr>
          <w:sz w:val="22"/>
        </w:rPr>
      </w:pPr>
      <w:r>
        <w:rPr>
          <w:sz w:val="22"/>
        </w:rPr>
        <w:t>(Similar treatment with vegetation)</w:t>
      </w:r>
    </w:p>
    <w:p w:rsidR="00447EDE" w:rsidRDefault="00447EDE" w:rsidP="00447EDE">
      <w:pPr>
        <w:pStyle w:val="Corpsdetexte"/>
        <w:numPr>
          <w:ilvl w:val="0"/>
          <w:numId w:val="10"/>
        </w:numPr>
        <w:spacing w:after="120" w:line="240" w:lineRule="auto"/>
        <w:jc w:val="both"/>
        <w:rPr>
          <w:sz w:val="22"/>
        </w:rPr>
      </w:pPr>
      <w:r w:rsidRPr="0037292D">
        <w:rPr>
          <w:sz w:val="22"/>
        </w:rPr>
        <w:t xml:space="preserve">Calculation of the average number of visible sources per </w:t>
      </w:r>
      <w:r>
        <w:rPr>
          <w:sz w:val="22"/>
        </w:rPr>
        <w:t>grid cell</w:t>
      </w:r>
      <w:r w:rsidRPr="0037292D">
        <w:rPr>
          <w:sz w:val="22"/>
        </w:rPr>
        <w:t xml:space="preserve"> </w:t>
      </w:r>
      <w:r>
        <w:rPr>
          <w:sz w:val="22"/>
        </w:rPr>
        <w:t>;</w:t>
      </w:r>
    </w:p>
    <w:p w:rsidR="00447EDE" w:rsidRDefault="00447EDE" w:rsidP="00447EDE">
      <w:pPr>
        <w:pStyle w:val="Corpsdetexte"/>
        <w:numPr>
          <w:ilvl w:val="0"/>
          <w:numId w:val="10"/>
        </w:numPr>
        <w:spacing w:after="120" w:line="240" w:lineRule="auto"/>
        <w:jc w:val="both"/>
        <w:rPr>
          <w:sz w:val="22"/>
        </w:rPr>
      </w:pPr>
      <w:r w:rsidRPr="0037292D">
        <w:rPr>
          <w:sz w:val="22"/>
        </w:rPr>
        <w:t xml:space="preserve">Classification of the number of sources per quantile into </w:t>
      </w:r>
      <w:r>
        <w:rPr>
          <w:sz w:val="22"/>
        </w:rPr>
        <w:t xml:space="preserve">5 </w:t>
      </w:r>
      <w:r w:rsidRPr="0037292D">
        <w:rPr>
          <w:sz w:val="22"/>
        </w:rPr>
        <w:t>categories</w:t>
      </w:r>
      <w:r>
        <w:rPr>
          <w:sz w:val="22"/>
        </w:rPr>
        <w:t xml:space="preserve">, </w:t>
      </w:r>
      <w:r w:rsidRPr="0037292D">
        <w:rPr>
          <w:sz w:val="22"/>
        </w:rPr>
        <w:t xml:space="preserve">with </w:t>
      </w:r>
      <w:r>
        <w:rPr>
          <w:sz w:val="22"/>
        </w:rPr>
        <w:t xml:space="preserve">a </w:t>
      </w:r>
      <w:r w:rsidRPr="0037292D">
        <w:rPr>
          <w:sz w:val="22"/>
        </w:rPr>
        <w:t xml:space="preserve">parameterizable final threshold </w:t>
      </w:r>
      <w:r>
        <w:rPr>
          <w:sz w:val="22"/>
        </w:rPr>
        <w:t>and an additional class for meshes with no visible sources;</w:t>
      </w:r>
    </w:p>
    <w:p w:rsidR="00447EDE" w:rsidRDefault="00447EDE" w:rsidP="00447EDE">
      <w:pPr>
        <w:pStyle w:val="Corpsdetexte"/>
        <w:numPr>
          <w:ilvl w:val="0"/>
          <w:numId w:val="10"/>
        </w:numPr>
        <w:spacing w:after="120" w:line="240" w:lineRule="auto"/>
        <w:jc w:val="both"/>
        <w:rPr>
          <w:sz w:val="22"/>
        </w:rPr>
      </w:pPr>
      <w:r w:rsidRPr="00354AFC">
        <w:rPr>
          <w:sz w:val="22"/>
        </w:rPr>
        <w:t>Application of default symbology</w:t>
      </w:r>
      <w:r>
        <w:rPr>
          <w:sz w:val="22"/>
        </w:rPr>
        <w:t>.</w:t>
      </w:r>
    </w:p>
    <w:p w:rsidR="00CF7966" w:rsidRDefault="00CF7966" w:rsidP="00FE05B2">
      <w:pPr>
        <w:pStyle w:val="Corpsdetexte"/>
        <w:spacing w:after="120" w:line="240" w:lineRule="auto"/>
        <w:jc w:val="both"/>
        <w:rPr>
          <w:sz w:val="22"/>
        </w:rPr>
      </w:pPr>
    </w:p>
    <w:p w:rsidR="00FE05B2" w:rsidRDefault="00686FE3" w:rsidP="00FE05B2">
      <w:pPr>
        <w:pStyle w:val="Corpsdetexte"/>
        <w:spacing w:after="120" w:line="240" w:lineRule="auto"/>
        <w:jc w:val="both"/>
        <w:rPr>
          <w:sz w:val="22"/>
          <w:szCs w:val="22"/>
          <w:lang w:eastAsia="en-US" w:bidi="ar-SA"/>
        </w:rPr>
      </w:pPr>
      <w:r w:rsidRPr="00686FE3">
        <w:rPr>
          <w:sz w:val="22"/>
          <w:szCs w:val="22"/>
          <w:lang w:eastAsia="en-US" w:bidi="ar-SA"/>
        </w:rPr>
        <w:lastRenderedPageBreak/>
        <w:t>See Figure 18, 19 and 20 in the Appendix for the maps showing the results of the indicator calculation for three different observer heights in Montpellier in 2020.</w:t>
      </w:r>
    </w:p>
    <w:p w:rsidR="00686FE3" w:rsidRDefault="00686FE3" w:rsidP="00FE05B2">
      <w:pPr>
        <w:pStyle w:val="Corpsdetexte"/>
        <w:spacing w:after="120" w:line="240" w:lineRule="auto"/>
        <w:jc w:val="both"/>
        <w:rPr>
          <w:sz w:val="22"/>
        </w:rPr>
      </w:pPr>
    </w:p>
    <w:p w:rsidR="00D6326A" w:rsidRPr="00EF16FE" w:rsidRDefault="00F558C0" w:rsidP="00270D30">
      <w:pPr>
        <w:pStyle w:val="Titre1numrot"/>
        <w:numPr>
          <w:ilvl w:val="0"/>
          <w:numId w:val="7"/>
        </w:numPr>
      </w:pPr>
      <w:bookmarkStart w:id="33" w:name="_Toc140485665"/>
      <w:r w:rsidRPr="00EF16FE">
        <w:t>QGIS</w:t>
      </w:r>
      <w:bookmarkEnd w:id="32"/>
      <w:r w:rsidR="00447EDE">
        <w:t xml:space="preserve"> plugin management</w:t>
      </w:r>
      <w:bookmarkEnd w:id="33"/>
    </w:p>
    <w:p w:rsidR="00E90BB7" w:rsidRDefault="00E90BB7" w:rsidP="00A665BB">
      <w:pPr>
        <w:pStyle w:val="Titre2numrot"/>
        <w:numPr>
          <w:ilvl w:val="1"/>
          <w:numId w:val="7"/>
        </w:numPr>
      </w:pPr>
      <w:bookmarkStart w:id="34" w:name="_Toc140485666"/>
      <w:r>
        <w:t>Installation</w:t>
      </w:r>
      <w:bookmarkEnd w:id="34"/>
    </w:p>
    <w:p w:rsidR="00447EDE" w:rsidRDefault="00447EDE" w:rsidP="00447EDE">
      <w:pPr>
        <w:pStyle w:val="Sansinterligne"/>
        <w:ind w:left="360"/>
        <w:rPr>
          <w:sz w:val="22"/>
          <w:szCs w:val="22"/>
        </w:rPr>
      </w:pPr>
      <w:r w:rsidRPr="0073550B">
        <w:rPr>
          <w:sz w:val="22"/>
          <w:szCs w:val="22"/>
        </w:rPr>
        <w:t xml:space="preserve">The plugin </w:t>
      </w:r>
      <w:r>
        <w:rPr>
          <w:sz w:val="22"/>
          <w:szCs w:val="22"/>
        </w:rPr>
        <w:t xml:space="preserve">is </w:t>
      </w:r>
      <w:r w:rsidRPr="0073550B">
        <w:rPr>
          <w:sz w:val="22"/>
          <w:szCs w:val="22"/>
        </w:rPr>
        <w:t>based on QGIS version 3 and requires no additional extensions or libraries beyond those provided by default.</w:t>
      </w:r>
    </w:p>
    <w:p w:rsidR="00447EDE" w:rsidRDefault="00447EDE" w:rsidP="00447EDE">
      <w:pPr>
        <w:pStyle w:val="Sansinterligne"/>
        <w:ind w:left="360"/>
        <w:rPr>
          <w:sz w:val="22"/>
          <w:szCs w:val="22"/>
        </w:rPr>
      </w:pPr>
      <w:r>
        <w:rPr>
          <w:sz w:val="22"/>
          <w:szCs w:val="22"/>
        </w:rPr>
        <w:t>The minimum version required is 3.16.</w:t>
      </w:r>
    </w:p>
    <w:p w:rsidR="00447EDE" w:rsidRDefault="00447EDE" w:rsidP="00447EDE">
      <w:pPr>
        <w:pStyle w:val="Corpsdetexte"/>
        <w:spacing w:after="120" w:line="240" w:lineRule="auto"/>
        <w:ind w:left="360"/>
        <w:jc w:val="both"/>
        <w:rPr>
          <w:rFonts w:cstheme="minorHAnsi"/>
          <w:sz w:val="22"/>
          <w:szCs w:val="22"/>
        </w:rPr>
      </w:pPr>
      <w:r w:rsidRPr="0073550B">
        <w:rPr>
          <w:rFonts w:cstheme="minorHAnsi"/>
          <w:bCs/>
          <w:sz w:val="22"/>
          <w:szCs w:val="22"/>
        </w:rPr>
        <w:t xml:space="preserve">To install the plugin, go to the menu </w:t>
      </w:r>
      <w:r w:rsidRPr="0073550B">
        <w:rPr>
          <w:rFonts w:cstheme="minorHAnsi"/>
          <w:bCs/>
          <w:i/>
          <w:sz w:val="22"/>
          <w:szCs w:val="22"/>
        </w:rPr>
        <w:t xml:space="preserve">Extension → Install/Manage extensions </w:t>
      </w:r>
      <w:r w:rsidRPr="0073550B">
        <w:rPr>
          <w:rFonts w:cstheme="minorHAnsi"/>
          <w:bCs/>
          <w:sz w:val="22"/>
          <w:szCs w:val="22"/>
        </w:rPr>
        <w:t xml:space="preserve">and choose </w:t>
      </w:r>
      <w:r w:rsidRPr="0073550B">
        <w:rPr>
          <w:rFonts w:cstheme="minorHAnsi"/>
          <w:bCs/>
          <w:i/>
          <w:sz w:val="22"/>
          <w:szCs w:val="22"/>
        </w:rPr>
        <w:t>LightPollutionToolbox.</w:t>
      </w:r>
    </w:p>
    <w:p w:rsidR="00447EDE" w:rsidRPr="0073550B" w:rsidRDefault="00447EDE" w:rsidP="00447EDE">
      <w:pPr>
        <w:pStyle w:val="Corpsdetexte"/>
        <w:spacing w:after="120" w:line="240" w:lineRule="auto"/>
        <w:ind w:left="360"/>
        <w:jc w:val="both"/>
        <w:rPr>
          <w:rFonts w:cstheme="minorHAnsi"/>
          <w:bCs/>
          <w:sz w:val="22"/>
          <w:szCs w:val="22"/>
        </w:rPr>
      </w:pPr>
      <w:r w:rsidRPr="0073550B">
        <w:rPr>
          <w:rFonts w:cstheme="minorHAnsi"/>
          <w:bCs/>
          <w:sz w:val="22"/>
          <w:szCs w:val="22"/>
        </w:rPr>
        <w:t>Treatments can be called up from the treatment toolbox, or from the plugin interface in the menu bar.</w:t>
      </w:r>
    </w:p>
    <w:p w:rsidR="009D52FE" w:rsidRDefault="009D52FE" w:rsidP="00F75DAB">
      <w:pPr>
        <w:spacing w:line="264" w:lineRule="auto"/>
      </w:pPr>
    </w:p>
    <w:p w:rsidR="00E90BB7" w:rsidRDefault="00E90BB7" w:rsidP="00A665BB">
      <w:pPr>
        <w:pStyle w:val="Titre2numrot"/>
        <w:numPr>
          <w:ilvl w:val="1"/>
          <w:numId w:val="7"/>
        </w:numPr>
      </w:pPr>
      <w:bookmarkStart w:id="35" w:name="_Toc140485667"/>
      <w:r>
        <w:t>Architecture</w:t>
      </w:r>
      <w:bookmarkEnd w:id="35"/>
    </w:p>
    <w:p w:rsidR="00447EDE" w:rsidRDefault="00447EDE" w:rsidP="00447EDE">
      <w:pPr>
        <w:ind w:left="360"/>
        <w:jc w:val="both"/>
        <w:rPr>
          <w:sz w:val="22"/>
          <w:szCs w:val="22"/>
        </w:rPr>
      </w:pPr>
      <w:r w:rsidRPr="00105ED2">
        <w:rPr>
          <w:sz w:val="22"/>
          <w:szCs w:val="22"/>
        </w:rPr>
        <w:t>The plugin is based on an existing plugin that calculates the DSFLI indicator</w:t>
      </w:r>
      <w:r>
        <w:rPr>
          <w:sz w:val="22"/>
          <w:szCs w:val="22"/>
        </w:rPr>
        <w:t xml:space="preserve">. </w:t>
      </w:r>
    </w:p>
    <w:p w:rsidR="00447EDE" w:rsidRDefault="00447EDE" w:rsidP="00447EDE">
      <w:pPr>
        <w:pStyle w:val="Sansinterligne"/>
        <w:ind w:left="360"/>
        <w:jc w:val="both"/>
        <w:rPr>
          <w:sz w:val="22"/>
          <w:szCs w:val="22"/>
        </w:rPr>
      </w:pPr>
      <w:r w:rsidRPr="00105ED2">
        <w:rPr>
          <w:sz w:val="22"/>
          <w:szCs w:val="22"/>
        </w:rPr>
        <w:t>The algorithms needed to calculate light pollution pressure ind</w:t>
      </w:r>
      <w:r w:rsidR="001322FF">
        <w:rPr>
          <w:sz w:val="22"/>
          <w:szCs w:val="22"/>
        </w:rPr>
        <w:t>icators have been added to the « algs »</w:t>
      </w:r>
      <w:r w:rsidRPr="00105ED2">
        <w:rPr>
          <w:sz w:val="22"/>
          <w:szCs w:val="22"/>
        </w:rPr>
        <w:t xml:space="preserve"> folder, and an interface (Interface_dialgo_base.ui) and controller algorithms (controller.py for interactions between the interface and the algorithms</w:t>
      </w:r>
      <w:r>
        <w:rPr>
          <w:sz w:val="22"/>
          <w:szCs w:val="22"/>
        </w:rPr>
        <w:t xml:space="preserve">, tabs.py to manage </w:t>
      </w:r>
      <w:r w:rsidRPr="00105ED2">
        <w:rPr>
          <w:sz w:val="22"/>
          <w:szCs w:val="22"/>
        </w:rPr>
        <w:t xml:space="preserve">dynamic </w:t>
      </w:r>
      <w:r>
        <w:rPr>
          <w:sz w:val="22"/>
          <w:szCs w:val="22"/>
        </w:rPr>
        <w:t xml:space="preserve">display of help panels based on </w:t>
      </w:r>
      <w:r w:rsidRPr="00105ED2">
        <w:rPr>
          <w:sz w:val="22"/>
          <w:szCs w:val="22"/>
        </w:rPr>
        <w:t>menu tables) have been added to the plugin's root folder, creating an MVC (Model View Controller) architecture</w:t>
      </w:r>
      <w:r>
        <w:rPr>
          <w:sz w:val="22"/>
          <w:szCs w:val="22"/>
        </w:rPr>
        <w:t>.</w:t>
      </w:r>
    </w:p>
    <w:p w:rsidR="00447EDE" w:rsidRDefault="00447EDE" w:rsidP="00105ED2">
      <w:pPr>
        <w:pStyle w:val="Sansinterligne"/>
        <w:ind w:left="360"/>
        <w:jc w:val="both"/>
        <w:rPr>
          <w:sz w:val="22"/>
          <w:szCs w:val="22"/>
        </w:rPr>
      </w:pPr>
    </w:p>
    <w:p w:rsidR="00A06BD2" w:rsidRPr="00105ED2" w:rsidRDefault="00A06BD2" w:rsidP="00105ED2">
      <w:pPr>
        <w:pStyle w:val="Sansinterligne"/>
        <w:ind w:left="360"/>
        <w:jc w:val="both"/>
        <w:rPr>
          <w:sz w:val="22"/>
          <w:szCs w:val="22"/>
        </w:rPr>
      </w:pPr>
    </w:p>
    <w:p w:rsidR="0059580D" w:rsidRDefault="003E557F" w:rsidP="005F474E">
      <w:pPr>
        <w:pStyle w:val="Sansinterligne"/>
        <w:keepNext/>
        <w:ind w:firstLine="360"/>
        <w:jc w:val="center"/>
      </w:pPr>
      <w:r w:rsidRPr="00EF1744">
        <w:rPr>
          <w:noProof/>
          <w:sz w:val="14"/>
          <w:szCs w:val="14"/>
          <w:lang w:eastAsia="fr-FR" w:bidi="ar-SA"/>
        </w:rPr>
        <w:drawing>
          <wp:inline distT="0" distB="0" distL="0" distR="0" wp14:anchorId="64CECB39" wp14:editId="6C573514">
            <wp:extent cx="6119890" cy="3555364"/>
            <wp:effectExtent l="0" t="0" r="0" b="762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Documents\Cas usages\graphs\mvc.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119890" cy="3555364"/>
                    </a:xfrm>
                    <a:prstGeom prst="rect">
                      <a:avLst/>
                    </a:prstGeom>
                    <a:noFill/>
                    <a:ln>
                      <a:noFill/>
                    </a:ln>
                  </pic:spPr>
                </pic:pic>
              </a:graphicData>
            </a:graphic>
          </wp:inline>
        </w:drawing>
      </w:r>
    </w:p>
    <w:p w:rsidR="003E557F" w:rsidRDefault="0059580D" w:rsidP="005F474E">
      <w:pPr>
        <w:pStyle w:val="Lgende"/>
        <w:ind w:firstLine="360"/>
      </w:pPr>
      <w:r>
        <w:t xml:space="preserve">Figure </w:t>
      </w:r>
      <w:fldSimple w:instr=" SEQ Figure \* ARABIC ">
        <w:r w:rsidR="00A7526C">
          <w:rPr>
            <w:noProof/>
          </w:rPr>
          <w:t>14</w:t>
        </w:r>
      </w:fldSimple>
      <w:r>
        <w:t xml:space="preserve"> : </w:t>
      </w:r>
      <w:r w:rsidR="00447EDE">
        <w:t>Plugin</w:t>
      </w:r>
      <w:r>
        <w:t xml:space="preserve"> MVC</w:t>
      </w:r>
      <w:r w:rsidR="00447EDE">
        <w:t xml:space="preserve"> architecture</w:t>
      </w:r>
    </w:p>
    <w:p w:rsidR="00A15377" w:rsidRDefault="00A15377" w:rsidP="003E557F">
      <w:pPr>
        <w:pStyle w:val="Titre1numrot"/>
      </w:pPr>
    </w:p>
    <w:p w:rsidR="00105ED2" w:rsidRDefault="00105ED2">
      <w:pPr>
        <w:spacing w:line="264" w:lineRule="auto"/>
        <w:rPr>
          <w:rFonts w:ascii="Raleway SemiBold" w:eastAsiaTheme="majorEastAsia" w:hAnsi="Raleway SemiBold" w:cstheme="majorBidi"/>
          <w:color w:val="008C8E"/>
          <w:sz w:val="32"/>
          <w:szCs w:val="32"/>
          <w:lang w:eastAsia="en-US" w:bidi="ar-SA"/>
        </w:rPr>
      </w:pPr>
      <w:r>
        <w:br w:type="page"/>
      </w:r>
    </w:p>
    <w:p w:rsidR="000900E8" w:rsidRDefault="00447EDE" w:rsidP="00F55450">
      <w:pPr>
        <w:pStyle w:val="Titre1numrot"/>
      </w:pPr>
      <w:bookmarkStart w:id="36" w:name="_Toc140485668"/>
      <w:r>
        <w:lastRenderedPageBreak/>
        <w:t>Appendix</w:t>
      </w:r>
      <w:bookmarkEnd w:id="36"/>
    </w:p>
    <w:p w:rsidR="00686FE3" w:rsidRDefault="00F92E8E" w:rsidP="00686FE3">
      <w:pPr>
        <w:keepNext/>
        <w:spacing w:line="264" w:lineRule="auto"/>
        <w:jc w:val="center"/>
      </w:pPr>
      <w:r w:rsidRPr="00100B14">
        <w:rPr>
          <w:noProof/>
          <w:sz w:val="14"/>
          <w:szCs w:val="14"/>
          <w:lang w:eastAsia="fr-FR" w:bidi="ar-SA"/>
        </w:rPr>
        <w:drawing>
          <wp:inline distT="0" distB="0" distL="0" distR="0" wp14:anchorId="180406CC" wp14:editId="6D858783">
            <wp:extent cx="4072255" cy="2654577"/>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s usages\graphs\exemple.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072255" cy="2654577"/>
                    </a:xfrm>
                    <a:prstGeom prst="rect">
                      <a:avLst/>
                    </a:prstGeom>
                    <a:noFill/>
                    <a:ln>
                      <a:noFill/>
                    </a:ln>
                  </pic:spPr>
                </pic:pic>
              </a:graphicData>
            </a:graphic>
          </wp:inline>
        </w:drawing>
      </w:r>
    </w:p>
    <w:p w:rsidR="00F92E8E" w:rsidRDefault="00686FE3" w:rsidP="00686FE3">
      <w:pPr>
        <w:pStyle w:val="Lgende"/>
      </w:pPr>
      <w:r>
        <w:t xml:space="preserve">Figure </w:t>
      </w:r>
      <w:fldSimple w:instr=" SEQ Figure \* ARABIC ">
        <w:r w:rsidR="00A7526C">
          <w:rPr>
            <w:noProof/>
          </w:rPr>
          <w:t>15</w:t>
        </w:r>
      </w:fldSimple>
      <w:r>
        <w:t> : Exemple of an input/output diagram</w:t>
      </w:r>
    </w:p>
    <w:p w:rsidR="00375862" w:rsidRDefault="00375862" w:rsidP="00375862">
      <w:pPr>
        <w:keepNext/>
        <w:jc w:val="center"/>
      </w:pPr>
      <w:r>
        <w:rPr>
          <w:noProof/>
          <w:lang w:eastAsia="fr-FR" w:bidi="ar-SA"/>
        </w:rPr>
        <w:drawing>
          <wp:inline distT="0" distB="0" distL="0" distR="0" wp14:anchorId="13223391" wp14:editId="2221062A">
            <wp:extent cx="6115685" cy="518711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115685" cy="5187113"/>
                    </a:xfrm>
                    <a:prstGeom prst="rect">
                      <a:avLst/>
                    </a:prstGeom>
                    <a:noFill/>
                    <a:ln>
                      <a:noFill/>
                    </a:ln>
                  </pic:spPr>
                </pic:pic>
              </a:graphicData>
            </a:graphic>
          </wp:inline>
        </w:drawing>
      </w:r>
    </w:p>
    <w:p w:rsidR="00375862" w:rsidRPr="0025170D" w:rsidRDefault="00375862" w:rsidP="00375862">
      <w:pPr>
        <w:pStyle w:val="Lgende"/>
        <w:rPr>
          <w:lang w:eastAsia="en-US" w:bidi="ar-SA"/>
        </w:rPr>
      </w:pPr>
      <w:r>
        <w:t xml:space="preserve">Figure </w:t>
      </w:r>
      <w:fldSimple w:instr=" SEQ Figure \* ARABIC ">
        <w:r w:rsidR="00A7526C">
          <w:rPr>
            <w:noProof/>
          </w:rPr>
          <w:t>16</w:t>
        </w:r>
      </w:fldSimple>
      <w:r>
        <w:t xml:space="preserve"> : </w:t>
      </w:r>
      <w:r w:rsidRPr="00375862">
        <w:t>Con</w:t>
      </w:r>
      <w:r w:rsidR="00686FE3">
        <w:t>tribution to the luminous halo based on total radiance</w:t>
      </w:r>
      <w:r w:rsidRPr="00375862">
        <w:t xml:space="preserve"> per 50 m grid cell</w:t>
      </w:r>
    </w:p>
    <w:p w:rsidR="00375862" w:rsidRDefault="00375862" w:rsidP="00375862">
      <w:pPr>
        <w:keepNext/>
        <w:jc w:val="center"/>
      </w:pPr>
      <w:r>
        <w:rPr>
          <w:noProof/>
          <w:sz w:val="14"/>
          <w:szCs w:val="14"/>
          <w:lang w:eastAsia="fr-FR" w:bidi="ar-SA"/>
        </w:rPr>
        <w:lastRenderedPageBreak/>
        <w:drawing>
          <wp:inline distT="0" distB="0" distL="0" distR="0">
            <wp:extent cx="6114415" cy="5240655"/>
            <wp:effectExtent l="0" t="0" r="635" b="0"/>
            <wp:docPr id="27" name="Image 27" descr="C:\Users\asensier\AppData\Local\Microsoft\Windows\INetCache\Content.Word\blu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ensier\AppData\Local\Microsoft\Windows\INetCache\Content.Word\blue_map.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5240655"/>
                    </a:xfrm>
                    <a:prstGeom prst="rect">
                      <a:avLst/>
                    </a:prstGeom>
                    <a:noFill/>
                    <a:ln>
                      <a:noFill/>
                    </a:ln>
                  </pic:spPr>
                </pic:pic>
              </a:graphicData>
            </a:graphic>
          </wp:inline>
        </w:drawing>
      </w:r>
    </w:p>
    <w:p w:rsidR="00375862" w:rsidRDefault="00375862" w:rsidP="00375862">
      <w:pPr>
        <w:pStyle w:val="Lgende"/>
      </w:pPr>
      <w:r>
        <w:t xml:space="preserve">Figure </w:t>
      </w:r>
      <w:fldSimple w:instr=" SEQ Figure \* ARABIC ">
        <w:r w:rsidR="00A7526C">
          <w:rPr>
            <w:noProof/>
          </w:rPr>
          <w:t>17</w:t>
        </w:r>
      </w:fldSimple>
      <w:r>
        <w:t xml:space="preserve"> : </w:t>
      </w:r>
      <w:r w:rsidRPr="00375862">
        <w:t>Blue light emission classification (R/B band ratio) per 150 m grid cell</w:t>
      </w:r>
    </w:p>
    <w:p w:rsidR="00375862" w:rsidRDefault="00375862" w:rsidP="00686FE3">
      <w:pPr>
        <w:keepNext/>
        <w:jc w:val="center"/>
      </w:pPr>
      <w:r>
        <w:rPr>
          <w:noProof/>
          <w:lang w:eastAsia="fr-FR" w:bidi="ar-SA"/>
        </w:rPr>
        <w:lastRenderedPageBreak/>
        <w:drawing>
          <wp:inline distT="0" distB="0" distL="0" distR="0">
            <wp:extent cx="6114415" cy="5349875"/>
            <wp:effectExtent l="0" t="0" r="635" b="3175"/>
            <wp:docPr id="26" name="Image 26" descr="C:\Users\asensier\AppData\Local\Microsoft\Windows\INetCache\Content.Word\nb_src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ensier\AppData\Local\Microsoft\Windows\INetCache\Content.Word\nb_src_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5349875"/>
                    </a:xfrm>
                    <a:prstGeom prst="rect">
                      <a:avLst/>
                    </a:prstGeom>
                    <a:noFill/>
                    <a:ln>
                      <a:noFill/>
                    </a:ln>
                  </pic:spPr>
                </pic:pic>
              </a:graphicData>
            </a:graphic>
          </wp:inline>
        </w:drawing>
      </w:r>
    </w:p>
    <w:p w:rsidR="00375862" w:rsidRDefault="00375862" w:rsidP="00296ABB">
      <w:pPr>
        <w:pStyle w:val="Lgende"/>
      </w:pPr>
      <w:r>
        <w:t xml:space="preserve">Figure </w:t>
      </w:r>
      <w:fldSimple w:instr=" SEQ Figure \* ARABIC ">
        <w:r w:rsidR="00A7526C">
          <w:rPr>
            <w:noProof/>
          </w:rPr>
          <w:t>18</w:t>
        </w:r>
      </w:fldSimple>
      <w:r>
        <w:t xml:space="preserve"> : </w:t>
      </w:r>
      <w:r w:rsidR="00DE2C90" w:rsidRPr="00DE2C90">
        <w:t>Average number of visible light sources per 50 m grid, at an observer height of 0 m</w:t>
      </w:r>
    </w:p>
    <w:p w:rsidR="00375862" w:rsidRDefault="00375862" w:rsidP="00375862"/>
    <w:p w:rsidR="00375862" w:rsidRDefault="00375862" w:rsidP="00686FE3">
      <w:pPr>
        <w:keepNext/>
        <w:jc w:val="center"/>
      </w:pPr>
      <w:r>
        <w:rPr>
          <w:noProof/>
          <w:lang w:eastAsia="fr-FR" w:bidi="ar-SA"/>
        </w:rPr>
        <w:lastRenderedPageBreak/>
        <w:drawing>
          <wp:inline distT="0" distB="0" distL="0" distR="0">
            <wp:extent cx="6114415" cy="5391150"/>
            <wp:effectExtent l="0" t="0" r="635" b="0"/>
            <wp:docPr id="25" name="Image 25" descr="C:\Users\asensier\AppData\Local\Microsoft\Windows\INetCache\Content.Word\nb_src_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ensier\AppData\Local\Microsoft\Windows\INetCache\Content.Word\nb_src_1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5391150"/>
                    </a:xfrm>
                    <a:prstGeom prst="rect">
                      <a:avLst/>
                    </a:prstGeom>
                    <a:noFill/>
                    <a:ln>
                      <a:noFill/>
                    </a:ln>
                  </pic:spPr>
                </pic:pic>
              </a:graphicData>
            </a:graphic>
          </wp:inline>
        </w:drawing>
      </w:r>
    </w:p>
    <w:p w:rsidR="00375862" w:rsidRDefault="00375862" w:rsidP="00375862">
      <w:pPr>
        <w:pStyle w:val="Lgende"/>
      </w:pPr>
      <w:r>
        <w:t xml:space="preserve">Figure </w:t>
      </w:r>
      <w:fldSimple w:instr=" SEQ Figure \* ARABIC ">
        <w:r w:rsidR="00A7526C">
          <w:rPr>
            <w:noProof/>
          </w:rPr>
          <w:t>19</w:t>
        </w:r>
      </w:fldSimple>
      <w:r>
        <w:t xml:space="preserve"> : </w:t>
      </w:r>
      <w:r w:rsidR="00DE2C90" w:rsidRPr="00DE2C90">
        <w:t xml:space="preserve">Average number of visible light sources per 50 m grid, at an observer height of </w:t>
      </w:r>
      <w:r w:rsidR="00DE2C90">
        <w:t>1</w:t>
      </w:r>
      <w:r w:rsidR="00DE2C90" w:rsidRPr="00DE2C90">
        <w:t xml:space="preserve"> m</w:t>
      </w:r>
    </w:p>
    <w:p w:rsidR="00375862" w:rsidRDefault="00375862" w:rsidP="00375862"/>
    <w:p w:rsidR="00375862" w:rsidRDefault="00375862" w:rsidP="00686FE3">
      <w:pPr>
        <w:keepNext/>
        <w:jc w:val="center"/>
      </w:pPr>
      <w:r>
        <w:rPr>
          <w:noProof/>
          <w:lang w:eastAsia="fr-FR" w:bidi="ar-SA"/>
        </w:rPr>
        <w:lastRenderedPageBreak/>
        <w:drawing>
          <wp:inline distT="0" distB="0" distL="0" distR="0">
            <wp:extent cx="6114415" cy="5349875"/>
            <wp:effectExtent l="0" t="0" r="635" b="3175"/>
            <wp:docPr id="24" name="Image 24" descr="C:\Users\asensier\AppData\Local\Microsoft\Windows\INetCache\Content.Word\nb_src_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ensier\AppData\Local\Microsoft\Windows\INetCache\Content.Word\nb_src_6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5349875"/>
                    </a:xfrm>
                    <a:prstGeom prst="rect">
                      <a:avLst/>
                    </a:prstGeom>
                    <a:noFill/>
                    <a:ln>
                      <a:noFill/>
                    </a:ln>
                  </pic:spPr>
                </pic:pic>
              </a:graphicData>
            </a:graphic>
          </wp:inline>
        </w:drawing>
      </w:r>
    </w:p>
    <w:p w:rsidR="00375862" w:rsidRPr="0025170D" w:rsidRDefault="00375862" w:rsidP="00DE2C90">
      <w:pPr>
        <w:pStyle w:val="Lgende"/>
        <w:rPr>
          <w:lang w:eastAsia="en-US" w:bidi="ar-SA"/>
        </w:rPr>
      </w:pPr>
      <w:r>
        <w:t xml:space="preserve">Figure </w:t>
      </w:r>
      <w:fldSimple w:instr=" SEQ Figure \* ARABIC ">
        <w:r w:rsidR="00A7526C">
          <w:rPr>
            <w:noProof/>
          </w:rPr>
          <w:t>20</w:t>
        </w:r>
      </w:fldSimple>
      <w:r>
        <w:t xml:space="preserve"> : </w:t>
      </w:r>
      <w:r w:rsidR="00DE2C90" w:rsidRPr="00DE2C90">
        <w:t xml:space="preserve">Average number of visible light sources per 50 m grid, at an observer height of </w:t>
      </w:r>
      <w:r w:rsidR="00DE2C90">
        <w:t>6</w:t>
      </w:r>
      <w:r w:rsidR="00DE2C90" w:rsidRPr="00DE2C90">
        <w:t xml:space="preserve"> m</w:t>
      </w:r>
    </w:p>
    <w:p w:rsidR="000900E8" w:rsidRDefault="000900E8" w:rsidP="000900E8">
      <w:pPr>
        <w:rPr>
          <w:sz w:val="14"/>
          <w:szCs w:val="14"/>
        </w:rPr>
      </w:pPr>
    </w:p>
    <w:p w:rsidR="00105ED2" w:rsidRDefault="00105ED2">
      <w:pPr>
        <w:spacing w:line="264" w:lineRule="auto"/>
        <w:rPr>
          <w:sz w:val="14"/>
          <w:szCs w:val="14"/>
        </w:rPr>
      </w:pPr>
      <w:r>
        <w:rPr>
          <w:sz w:val="14"/>
          <w:szCs w:val="14"/>
        </w:rPr>
        <w:br w:type="page"/>
      </w:r>
    </w:p>
    <w:p w:rsidR="007C0811" w:rsidRDefault="007C0811" w:rsidP="007C0811">
      <w:pPr>
        <w:rPr>
          <w:sz w:val="14"/>
          <w:szCs w:val="14"/>
        </w:rPr>
      </w:pPr>
    </w:p>
    <w:p w:rsidR="00E820F5" w:rsidRDefault="00E820F5"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E820F5" w:rsidRDefault="00E820F5"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105ED2">
      <w:pPr>
        <w:spacing w:line="264" w:lineRule="auto"/>
        <w:rPr>
          <w:sz w:val="14"/>
          <w:szCs w:val="14"/>
        </w:rPr>
      </w:pPr>
    </w:p>
    <w:p w:rsidR="007C0811" w:rsidRDefault="007C0811" w:rsidP="007C0811">
      <w:pPr>
        <w:rPr>
          <w:sz w:val="14"/>
          <w:szCs w:val="14"/>
        </w:rPr>
      </w:pPr>
    </w:p>
    <w:p w:rsidR="000900E8" w:rsidRDefault="000900E8" w:rsidP="00EC6C07">
      <w:pPr>
        <w:jc w:val="center"/>
        <w:rPr>
          <w:sz w:val="14"/>
          <w:szCs w:val="14"/>
        </w:rPr>
      </w:pPr>
      <w:r w:rsidRPr="00270893">
        <w:rPr>
          <w:noProof/>
          <w:sz w:val="14"/>
          <w:szCs w:val="14"/>
          <w:lang w:eastAsia="fr-FR" w:bidi="ar-SA"/>
        </w:rPr>
        <w:drawing>
          <wp:inline distT="0" distB="0" distL="0" distR="0" wp14:anchorId="6029AEA7" wp14:editId="3A1E2259">
            <wp:extent cx="457200" cy="381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 cy="381000"/>
                    </a:xfrm>
                    <a:prstGeom prst="rect">
                      <a:avLst/>
                    </a:prstGeom>
                  </pic:spPr>
                </pic:pic>
              </a:graphicData>
            </a:graphic>
          </wp:inline>
        </w:drawing>
      </w:r>
    </w:p>
    <w:p w:rsidR="000900E8" w:rsidRDefault="000900E8" w:rsidP="000900E8">
      <w:pPr>
        <w:jc w:val="center"/>
        <w:rPr>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ExtraBold" w:hAnsi="Raleway ExtraBold" w:cs="Raleway ExtraBold"/>
          <w:b/>
          <w:bCs/>
          <w:color w:val="00A1A2"/>
          <w:sz w:val="14"/>
          <w:szCs w:val="14"/>
        </w:rPr>
        <w:t xml:space="preserve">Centre </w:t>
      </w:r>
      <w:r>
        <w:rPr>
          <w:rFonts w:ascii="Raleway ExtraBold" w:hAnsi="Raleway ExtraBold" w:cs="Raleway ExtraBold"/>
          <w:b/>
          <w:bCs/>
          <w:color w:val="00A1A2"/>
          <w:sz w:val="14"/>
          <w:szCs w:val="14"/>
        </w:rPr>
        <w:t>INRAE</w:t>
      </w:r>
      <w:r w:rsidR="004463E2">
        <w:rPr>
          <w:rFonts w:ascii="Raleway ExtraBold" w:hAnsi="Raleway ExtraBold" w:cs="Raleway ExtraBold"/>
          <w:b/>
          <w:bCs/>
          <w:color w:val="00A1A2"/>
          <w:sz w:val="14"/>
          <w:szCs w:val="14"/>
        </w:rPr>
        <w:t xml:space="preserve"> Occitanie -</w:t>
      </w:r>
      <w:r>
        <w:rPr>
          <w:rFonts w:ascii="Raleway ExtraBold" w:hAnsi="Raleway ExtraBold" w:cs="Raleway ExtraBold"/>
          <w:b/>
          <w:bCs/>
          <w:color w:val="00A1A2"/>
          <w:sz w:val="14"/>
          <w:szCs w:val="14"/>
        </w:rPr>
        <w:t xml:space="preserve"> Montpellier</w:t>
      </w: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2, place Viala</w:t>
      </w:r>
    </w:p>
    <w:p w:rsidR="000900E8" w:rsidRPr="000900E8"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34000 Montpellier</w:t>
      </w:r>
    </w:p>
    <w:p w:rsidR="000900E8" w:rsidRDefault="000900E8" w:rsidP="000900E8">
      <w:pPr>
        <w:jc w:val="center"/>
        <w:rPr>
          <w:color w:val="00A1A2"/>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SemiBold" w:hAnsi="Raleway SemiBold" w:cs="Raleway SemiBold"/>
          <w:b/>
          <w:bCs/>
          <w:color w:val="00A1A2"/>
          <w:sz w:val="14"/>
          <w:szCs w:val="14"/>
        </w:rPr>
        <w:t>Rejoignez-nous sur :</w:t>
      </w:r>
    </w:p>
    <w:p w:rsidR="000900E8" w:rsidRDefault="000900E8" w:rsidP="000900E8">
      <w:pPr>
        <w:jc w:val="center"/>
        <w:rPr>
          <w:color w:val="00A1A2"/>
          <w:sz w:val="14"/>
          <w:szCs w:val="14"/>
        </w:rPr>
      </w:pPr>
      <w:r w:rsidRPr="00270893">
        <w:rPr>
          <w:noProof/>
          <w:color w:val="00A1A2"/>
          <w:sz w:val="14"/>
          <w:szCs w:val="14"/>
          <w:lang w:eastAsia="fr-FR" w:bidi="ar-SA"/>
        </w:rPr>
        <w:drawing>
          <wp:inline distT="0" distB="0" distL="0" distR="0" wp14:anchorId="31187677" wp14:editId="12858DAC">
            <wp:extent cx="1257300" cy="190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7300" cy="190500"/>
                    </a:xfrm>
                    <a:prstGeom prst="rect">
                      <a:avLst/>
                    </a:prstGeom>
                  </pic:spPr>
                </pic:pic>
              </a:graphicData>
            </a:graphic>
          </wp:inline>
        </w:drawing>
      </w:r>
    </w:p>
    <w:p w:rsidR="000900E8" w:rsidRDefault="000900E8" w:rsidP="000900E8">
      <w:pPr>
        <w:jc w:val="center"/>
        <w:rPr>
          <w:color w:val="00A1A2"/>
          <w:sz w:val="14"/>
          <w:szCs w:val="14"/>
        </w:rPr>
      </w:pPr>
    </w:p>
    <w:p w:rsidR="000900E8" w:rsidRDefault="00100C3B" w:rsidP="000900E8">
      <w:pPr>
        <w:pStyle w:val="Paragraphestandard"/>
        <w:suppressAutoHyphens/>
        <w:jc w:val="center"/>
        <w:rPr>
          <w:rFonts w:ascii="Raleway ExtraBold" w:hAnsi="Raleway ExtraBold" w:cs="Raleway ExtraBold"/>
          <w:b/>
          <w:bCs/>
          <w:color w:val="00A1A2"/>
          <w:sz w:val="14"/>
          <w:szCs w:val="14"/>
        </w:rPr>
      </w:pPr>
      <w:hyperlink r:id="rId48" w:history="1">
        <w:r w:rsidR="0052300F" w:rsidRPr="007108D5">
          <w:rPr>
            <w:rStyle w:val="Lienhypertexte"/>
            <w:rFonts w:ascii="Raleway ExtraBold" w:hAnsi="Raleway ExtraBold" w:cs="Raleway ExtraBold"/>
            <w:b/>
            <w:bCs/>
            <w:sz w:val="14"/>
            <w:szCs w:val="14"/>
          </w:rPr>
          <w:t>www.inrae.fr</w:t>
        </w:r>
      </w:hyperlink>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Pr="00EE5000" w:rsidRDefault="0052300F" w:rsidP="000900E8">
      <w:pPr>
        <w:pStyle w:val="Paragraphestandard"/>
        <w:suppressAutoHyphens/>
        <w:jc w:val="center"/>
        <w:rPr>
          <w:rFonts w:ascii="Raleway SemiBold" w:hAnsi="Raleway SemiBold" w:cs="Raleway ExtraBold"/>
          <w:b/>
          <w:bCs/>
          <w:color w:val="00A1A2"/>
          <w:szCs w:val="14"/>
        </w:rPr>
      </w:pPr>
      <w:r w:rsidRPr="00EE5000">
        <w:rPr>
          <w:rFonts w:ascii="Raleway SemiBold" w:hAnsi="Raleway SemiBold" w:cs="Raleway ExtraBold"/>
          <w:b/>
          <w:bCs/>
          <w:color w:val="00A1A2"/>
          <w:szCs w:val="14"/>
        </w:rPr>
        <w:t xml:space="preserve">Institut national de recherche pour </w:t>
      </w:r>
    </w:p>
    <w:p w:rsidR="0052300F" w:rsidRPr="00EE5000" w:rsidRDefault="0052300F" w:rsidP="000900E8">
      <w:pPr>
        <w:pStyle w:val="Paragraphestandard"/>
        <w:suppressAutoHyphens/>
        <w:jc w:val="center"/>
        <w:rPr>
          <w:rFonts w:ascii="Raleway SemiBold" w:hAnsi="Raleway SemiBold" w:cs="Raleway ExtraBold"/>
          <w:b/>
          <w:bCs/>
          <w:color w:val="00A1A2"/>
          <w:szCs w:val="14"/>
        </w:rPr>
      </w:pPr>
      <w:r w:rsidRPr="00EE5000">
        <w:rPr>
          <w:rFonts w:ascii="Raleway SemiBold" w:hAnsi="Raleway SemiBold" w:cs="Raleway ExtraBold"/>
          <w:b/>
          <w:bCs/>
          <w:color w:val="00A1A2"/>
          <w:szCs w:val="14"/>
        </w:rPr>
        <w:t>l’agriculture, l’alimentation et l’environnement</w:t>
      </w:r>
    </w:p>
    <w:p w:rsidR="00EC6C07" w:rsidRDefault="00EC6C07">
      <w:pPr>
        <w:rPr>
          <w:rFonts w:cstheme="minorHAnsi"/>
          <w:sz w:val="22"/>
        </w:rPr>
      </w:pPr>
    </w:p>
    <w:p w:rsidR="000900E8" w:rsidRPr="00CE1B7A" w:rsidRDefault="000900E8">
      <w:pPr>
        <w:rPr>
          <w:rFonts w:cstheme="minorHAnsi"/>
          <w:sz w:val="22"/>
        </w:rPr>
      </w:pPr>
      <w:r w:rsidRPr="00270893">
        <w:rPr>
          <w:noProof/>
          <w:lang w:eastAsia="fr-FR" w:bidi="ar-SA"/>
        </w:rPr>
        <w:drawing>
          <wp:anchor distT="0" distB="0" distL="114300" distR="114300" simplePos="0" relativeHeight="251702784" behindDoc="1" locked="0" layoutInCell="1" allowOverlap="1">
            <wp:simplePos x="0" y="0"/>
            <wp:positionH relativeFrom="column">
              <wp:posOffset>1954530</wp:posOffset>
            </wp:positionH>
            <wp:positionV relativeFrom="paragraph">
              <wp:posOffset>1056962</wp:posOffset>
            </wp:positionV>
            <wp:extent cx="2199005" cy="805815"/>
            <wp:effectExtent l="0" t="0" r="0" b="0"/>
            <wp:wrapTight wrapText="bothSides">
              <wp:wrapPolygon edited="0">
                <wp:start x="0" y="0"/>
                <wp:lineTo x="0" y="20936"/>
                <wp:lineTo x="21332" y="20936"/>
                <wp:lineTo x="21332"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99005" cy="805815"/>
                    </a:xfrm>
                    <a:prstGeom prst="rect">
                      <a:avLst/>
                    </a:prstGeom>
                  </pic:spPr>
                </pic:pic>
              </a:graphicData>
            </a:graphic>
          </wp:anchor>
        </w:drawing>
      </w:r>
    </w:p>
    <w:sectPr w:rsidR="000900E8" w:rsidRPr="00CE1B7A" w:rsidSect="00A95A27">
      <w:pgSz w:w="11906" w:h="16838" w:code="9"/>
      <w:pgMar w:top="1134" w:right="1133" w:bottom="284" w:left="1134" w:header="0" w:footer="38"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0C3B" w:rsidRDefault="00100C3B">
      <w:pPr>
        <w:spacing w:after="0"/>
      </w:pPr>
      <w:r>
        <w:separator/>
      </w:r>
    </w:p>
  </w:endnote>
  <w:endnote w:type="continuationSeparator" w:id="0">
    <w:p w:rsidR="00100C3B" w:rsidRDefault="00100C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ExtraBold">
    <w:altName w:val="Arial"/>
    <w:panose1 w:val="020B0903030101060003"/>
    <w:charset w:val="00"/>
    <w:family w:val="swiss"/>
    <w:pitch w:val="variable"/>
    <w:sig w:usb0="A00002FF" w:usb1="5000205B" w:usb2="00000000" w:usb3="00000000" w:csb0="00000097" w:csb1="00000000"/>
  </w:font>
  <w:font w:name="Mangal">
    <w:panose1 w:val="00000400000000000000"/>
    <w:charset w:val="01"/>
    <w:family w:val="roman"/>
    <w:pitch w:val="variable"/>
    <w:sig w:usb0="00002000" w:usb1="00000000" w:usb2="00000000" w:usb3="00000000" w:csb0="00000000" w:csb1="00000000"/>
  </w:font>
  <w:font w:name="Raleway SemiBold">
    <w:altName w:val="Arial"/>
    <w:panose1 w:val="020B07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Minion Pro">
    <w:altName w:val="Sitka Small"/>
    <w:panose1 w:val="00000000000000000000"/>
    <w:charset w:val="00"/>
    <w:family w:val="roman"/>
    <w:notTrueType/>
    <w:pitch w:val="variable"/>
    <w:sig w:usb0="E00002AF" w:usb1="5000607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aleway">
    <w:altName w:val="Arial"/>
    <w:panose1 w:val="020B0503030101060003"/>
    <w:charset w:val="00"/>
    <w:family w:val="swiss"/>
    <w:pitch w:val="variable"/>
    <w:sig w:usb0="A00002FF" w:usb1="5000205B" w:usb2="00000000" w:usb3="00000000" w:csb0="00000097" w:csb1="00000000"/>
  </w:font>
  <w:font w:name="AvenirNext LT Pro Regular">
    <w:altName w:val="Arial"/>
    <w:panose1 w:val="020B0504020202020204"/>
    <w:charset w:val="00"/>
    <w:family w:val="swiss"/>
    <w:notTrueType/>
    <w:pitch w:val="variable"/>
    <w:sig w:usb0="800000A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131" w:rsidRDefault="00043131">
    <w:pPr>
      <w:pStyle w:val="Pieddepage"/>
      <w:jc w:val="right"/>
    </w:pPr>
    <w:r>
      <w:rPr>
        <w:rFonts w:ascii="Raleway SemiBold" w:hAnsi="Raleway SemiBold"/>
        <w:noProof/>
        <w:color w:val="00A3A6"/>
        <w:lang w:eastAsia="fr-FR" w:bidi="ar-SA"/>
      </w:rPr>
      <w:drawing>
        <wp:anchor distT="0" distB="0" distL="114300" distR="114300" simplePos="0" relativeHeight="251659264" behindDoc="1" locked="0" layoutInCell="1" allowOverlap="1" wp14:anchorId="2BD3E5D2" wp14:editId="7B247DE1">
          <wp:simplePos x="0" y="0"/>
          <wp:positionH relativeFrom="page">
            <wp:posOffset>0</wp:posOffset>
          </wp:positionH>
          <wp:positionV relativeFrom="paragraph">
            <wp:posOffset>-412750</wp:posOffset>
          </wp:positionV>
          <wp:extent cx="1607149" cy="1112856"/>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7149" cy="1112856"/>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Raleway SemiBold" w:hAnsi="Raleway SemiBold"/>
        <w:color w:val="00A3A6"/>
      </w:rPr>
      <w:id w:val="1701889335"/>
      <w:docPartObj>
        <w:docPartGallery w:val="Page Numbers (Bottom of Page)"/>
        <w:docPartUnique/>
      </w:docPartObj>
    </w:sdtPr>
    <w:sdtEndPr/>
    <w:sdtContent>
      <w:p w:rsidR="00043131" w:rsidRPr="00A26F2B" w:rsidRDefault="00043131" w:rsidP="00C85AC2">
        <w:pPr>
          <w:pStyle w:val="Pieddepage"/>
          <w:jc w:val="right"/>
          <w:rPr>
            <w:rFonts w:ascii="Raleway SemiBold" w:hAnsi="Raleway SemiBold"/>
            <w:color w:val="00A3A6"/>
          </w:rPr>
        </w:pPr>
        <w:r>
          <w:rPr>
            <w:rFonts w:ascii="Raleway SemiBold" w:hAnsi="Raleway SemiBold"/>
            <w:color w:val="00A3A6"/>
          </w:rPr>
          <w:t>p</w:t>
        </w:r>
        <w:r w:rsidRPr="00A26F2B">
          <w:rPr>
            <w:rFonts w:ascii="Raleway SemiBold" w:hAnsi="Raleway SemiBold"/>
            <w:color w:val="00A3A6"/>
          </w:rPr>
          <w:t xml:space="preserve"> </w:t>
        </w:r>
        <w:r w:rsidRPr="00A26F2B">
          <w:rPr>
            <w:rFonts w:ascii="Raleway SemiBold" w:hAnsi="Raleway SemiBold"/>
            <w:color w:val="00A3A6"/>
          </w:rPr>
          <w:fldChar w:fldCharType="begin"/>
        </w:r>
        <w:r w:rsidRPr="00A26F2B">
          <w:rPr>
            <w:rFonts w:ascii="Raleway SemiBold" w:hAnsi="Raleway SemiBold"/>
            <w:color w:val="00A3A6"/>
          </w:rPr>
          <w:instrText>PAGE   \* MERGEFORMAT</w:instrText>
        </w:r>
        <w:r w:rsidRPr="00A26F2B">
          <w:rPr>
            <w:rFonts w:ascii="Raleway SemiBold" w:hAnsi="Raleway SemiBold"/>
            <w:color w:val="00A3A6"/>
          </w:rPr>
          <w:fldChar w:fldCharType="separate"/>
        </w:r>
        <w:r w:rsidR="00A7526C">
          <w:rPr>
            <w:rFonts w:ascii="Raleway SemiBold" w:hAnsi="Raleway SemiBold"/>
            <w:noProof/>
            <w:color w:val="00A3A6"/>
          </w:rPr>
          <w:t>22</w:t>
        </w:r>
        <w:r w:rsidRPr="00A26F2B">
          <w:rPr>
            <w:rFonts w:ascii="Raleway SemiBold" w:hAnsi="Raleway SemiBold"/>
            <w:color w:val="00A3A6"/>
          </w:rPr>
          <w:fldChar w:fldCharType="end"/>
        </w:r>
      </w:p>
    </w:sdtContent>
  </w:sdt>
  <w:p w:rsidR="00043131" w:rsidRDefault="0004313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0C3B" w:rsidRDefault="00100C3B">
      <w:pPr>
        <w:spacing w:after="0"/>
      </w:pPr>
      <w:r>
        <w:separator/>
      </w:r>
    </w:p>
  </w:footnote>
  <w:footnote w:type="continuationSeparator" w:id="0">
    <w:p w:rsidR="00100C3B" w:rsidRDefault="00100C3B">
      <w:pPr>
        <w:spacing w:after="0"/>
      </w:pPr>
      <w:r>
        <w:continuationSeparator/>
      </w:r>
    </w:p>
  </w:footnote>
  <w:footnote w:id="1">
    <w:p w:rsidR="00043131" w:rsidRDefault="00043131" w:rsidP="009464F1">
      <w:pPr>
        <w:pStyle w:val="Notedebasdepage"/>
      </w:pPr>
      <w:r>
        <w:rPr>
          <w:rStyle w:val="Appelnotedebasdep"/>
        </w:rPr>
        <w:footnoteRef/>
      </w:r>
      <w:r>
        <w:t xml:space="preserve"> See methodological report </w:t>
      </w:r>
      <w:r w:rsidR="00860171">
        <w:t>« T</w:t>
      </w:r>
      <w:r w:rsidR="00860171" w:rsidRPr="00860171">
        <w:t>rame noire</w:t>
      </w:r>
      <w:r w:rsidR="00860171">
        <w:t> »</w:t>
      </w:r>
      <w:r w:rsidR="00DA7A91">
        <w:t xml:space="preserve"> </w:t>
      </w:r>
      <w:r>
        <w:t xml:space="preserve">: </w:t>
      </w:r>
      <w:r w:rsidRPr="00DA7A91">
        <w:rPr>
          <w:rStyle w:val="Lienhypertexte"/>
        </w:rPr>
        <w:t>https:</w:t>
      </w:r>
      <w:hyperlink r:id="rId1" w:history="1">
        <w:r w:rsidRPr="00EF45BC">
          <w:rPr>
            <w:rStyle w:val="Lienhypertexte"/>
          </w:rPr>
          <w:t>//www.trameverteetbleue.fr/documentation/references-bibliographiques/trame-noire</w:t>
        </w:r>
      </w:hyperlink>
    </w:p>
  </w:footnote>
  <w:footnote w:id="2">
    <w:p w:rsidR="00043131" w:rsidRDefault="00043131" w:rsidP="009464F1">
      <w:pPr>
        <w:pStyle w:val="Commentaire"/>
      </w:pPr>
      <w:r>
        <w:rPr>
          <w:rStyle w:val="Appelnotedebasdep"/>
        </w:rPr>
        <w:footnoteRef/>
      </w:r>
      <w:r>
        <w:t xml:space="preserve"> See Ecl-Ext outdoor lighting geostrand: </w:t>
      </w:r>
      <w:r w:rsidRPr="00DA7A91">
        <w:rPr>
          <w:rStyle w:val="Lienhypertexte"/>
        </w:rPr>
        <w:t>https:</w:t>
      </w:r>
      <w:hyperlink r:id="rId2" w:history="1">
        <w:r w:rsidRPr="00EF45BC">
          <w:rPr>
            <w:rStyle w:val="Lienhypertexte"/>
          </w:rPr>
          <w:t>//cnig.gouv.fr/IMG/pdf/cnig_eclext_v1_1.pdf</w:t>
        </w:r>
      </w:hyperlink>
    </w:p>
  </w:footnote>
  <w:footnote w:id="3">
    <w:p w:rsidR="00043131" w:rsidRDefault="00043131" w:rsidP="00412C17">
      <w:pPr>
        <w:pStyle w:val="Notedebasdepage"/>
      </w:pPr>
      <w:r>
        <w:rPr>
          <w:rStyle w:val="Appelnotedebasdep"/>
        </w:rPr>
        <w:footnoteRef/>
      </w:r>
      <w:r>
        <w:t xml:space="preserve"> Cheng et al. 2020: </w:t>
      </w:r>
      <w:r w:rsidRPr="004A49CF">
        <w:t>Automated Extraction of Street Lights From JL1-3B Nighttime Light Data and Assessment of Their Solar Energy Potential. IEEE Journal of Selected Topics in Applied Earth Observations and Remote Sensing, 13, pp. 675-684. DOI : 10.1109/JSTARS.2020.2971266</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E6CE0B22"/>
    <w:lvl w:ilvl="0">
      <w:start w:val="1"/>
      <w:numFmt w:val="decimal"/>
      <w:pStyle w:val="Listenumros2"/>
      <w:lvlText w:val="%1."/>
      <w:lvlJc w:val="left"/>
      <w:pPr>
        <w:tabs>
          <w:tab w:val="num" w:pos="643"/>
        </w:tabs>
        <w:ind w:left="643" w:hanging="360"/>
      </w:pPr>
    </w:lvl>
  </w:abstractNum>
  <w:abstractNum w:abstractNumId="1" w15:restartNumberingAfterBreak="0">
    <w:nsid w:val="071158ED"/>
    <w:multiLevelType w:val="hybridMultilevel"/>
    <w:tmpl w:val="3132BA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D11406"/>
    <w:multiLevelType w:val="hybridMultilevel"/>
    <w:tmpl w:val="A43C33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0F10C6"/>
    <w:multiLevelType w:val="hybridMultilevel"/>
    <w:tmpl w:val="4828B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10955AB7"/>
    <w:multiLevelType w:val="multilevel"/>
    <w:tmpl w:val="0EDC63E0"/>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022FC1"/>
    <w:multiLevelType w:val="hybridMultilevel"/>
    <w:tmpl w:val="5B1004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E6247D"/>
    <w:multiLevelType w:val="hybridMultilevel"/>
    <w:tmpl w:val="068A46D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E07DAC"/>
    <w:multiLevelType w:val="hybridMultilevel"/>
    <w:tmpl w:val="1A5C9C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12035B"/>
    <w:multiLevelType w:val="multilevel"/>
    <w:tmpl w:val="BB1CCC48"/>
    <w:styleLink w:val="Style1"/>
    <w:lvl w:ilvl="0">
      <w:start w:val="1"/>
      <w:numFmt w:val="decimal"/>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385627"/>
    <w:multiLevelType w:val="hybridMultilevel"/>
    <w:tmpl w:val="AC442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025BD8"/>
    <w:multiLevelType w:val="multilevel"/>
    <w:tmpl w:val="040C001D"/>
    <w:styleLink w:val="Style2"/>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2E7E3B"/>
    <w:multiLevelType w:val="multilevel"/>
    <w:tmpl w:val="D0C2265C"/>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395953"/>
    <w:multiLevelType w:val="hybridMultilevel"/>
    <w:tmpl w:val="36C0C00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59670B99"/>
    <w:multiLevelType w:val="hybridMultilevel"/>
    <w:tmpl w:val="53F2D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C597C84"/>
    <w:multiLevelType w:val="multilevel"/>
    <w:tmpl w:val="67C0A6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6B3C1F5D"/>
    <w:multiLevelType w:val="hybridMultilevel"/>
    <w:tmpl w:val="CD8AD78E"/>
    <w:lvl w:ilvl="0" w:tplc="4AC25B74">
      <w:start w:val="9"/>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7C4D08"/>
    <w:multiLevelType w:val="multilevel"/>
    <w:tmpl w:val="23A834DA"/>
    <w:styleLink w:val="Style4"/>
    <w:lvl w:ilvl="0">
      <w:start w:val="1"/>
      <w:numFmt w:val="decimal"/>
      <w:lvlText w:val="%1."/>
      <w:lvlJc w:val="left"/>
      <w:pPr>
        <w:ind w:left="360" w:hanging="360"/>
      </w:pPr>
      <w:rPr>
        <w:rFonts w:hint="default"/>
        <w:b/>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2B702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B10730"/>
    <w:multiLevelType w:val="hybridMultilevel"/>
    <w:tmpl w:val="0B76222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75133333"/>
    <w:multiLevelType w:val="multilevel"/>
    <w:tmpl w:val="BFE2B952"/>
    <w:lvl w:ilvl="0">
      <w:start w:val="4"/>
      <w:numFmt w:val="decimal"/>
      <w:lvlText w:val="%1"/>
      <w:lvlJc w:val="left"/>
      <w:pPr>
        <w:ind w:left="360" w:hanging="360"/>
      </w:pPr>
      <w:rPr>
        <w:rFonts w:hint="default"/>
      </w:rPr>
    </w:lvl>
    <w:lvl w:ilvl="1">
      <w:start w:val="1"/>
      <w:numFmt w:val="decimal"/>
      <w:lvlText w:val="%1.%2"/>
      <w:lvlJc w:val="left"/>
      <w:pPr>
        <w:ind w:left="940" w:hanging="72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3120" w:hanging="180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0" w15:restartNumberingAfterBreak="0">
    <w:nsid w:val="790926C6"/>
    <w:multiLevelType w:val="hybridMultilevel"/>
    <w:tmpl w:val="53E61D80"/>
    <w:lvl w:ilvl="0" w:tplc="A3EC26BE">
      <w:start w:val="1"/>
      <w:numFmt w:val="lowerLetter"/>
      <w:pStyle w:val="Titre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09E5EE0">
      <w:start w:val="1"/>
      <w:numFmt w:val="lowerLetter"/>
      <w:lvlText w:val="%2."/>
      <w:lvlJc w:val="left"/>
      <w:pPr>
        <w:ind w:left="1080" w:hanging="360"/>
      </w:pPr>
    </w:lvl>
    <w:lvl w:ilvl="2" w:tplc="32CE9194" w:tentative="1">
      <w:start w:val="1"/>
      <w:numFmt w:val="lowerRoman"/>
      <w:lvlText w:val="%3."/>
      <w:lvlJc w:val="right"/>
      <w:pPr>
        <w:ind w:left="1800" w:hanging="180"/>
      </w:pPr>
    </w:lvl>
    <w:lvl w:ilvl="3" w:tplc="4274B260" w:tentative="1">
      <w:start w:val="1"/>
      <w:numFmt w:val="decimal"/>
      <w:lvlText w:val="%4."/>
      <w:lvlJc w:val="left"/>
      <w:pPr>
        <w:ind w:left="2520" w:hanging="360"/>
      </w:pPr>
    </w:lvl>
    <w:lvl w:ilvl="4" w:tplc="991AF618" w:tentative="1">
      <w:start w:val="1"/>
      <w:numFmt w:val="lowerLetter"/>
      <w:lvlText w:val="%5."/>
      <w:lvlJc w:val="left"/>
      <w:pPr>
        <w:ind w:left="3240" w:hanging="360"/>
      </w:pPr>
    </w:lvl>
    <w:lvl w:ilvl="5" w:tplc="A3CC5598" w:tentative="1">
      <w:start w:val="1"/>
      <w:numFmt w:val="lowerRoman"/>
      <w:lvlText w:val="%6."/>
      <w:lvlJc w:val="right"/>
      <w:pPr>
        <w:ind w:left="3960" w:hanging="180"/>
      </w:pPr>
    </w:lvl>
    <w:lvl w:ilvl="6" w:tplc="33AA790C" w:tentative="1">
      <w:start w:val="1"/>
      <w:numFmt w:val="decimal"/>
      <w:lvlText w:val="%7."/>
      <w:lvlJc w:val="left"/>
      <w:pPr>
        <w:ind w:left="4680" w:hanging="360"/>
      </w:pPr>
    </w:lvl>
    <w:lvl w:ilvl="7" w:tplc="1BFCE802" w:tentative="1">
      <w:start w:val="1"/>
      <w:numFmt w:val="lowerLetter"/>
      <w:lvlText w:val="%8."/>
      <w:lvlJc w:val="left"/>
      <w:pPr>
        <w:ind w:left="5400" w:hanging="360"/>
      </w:pPr>
    </w:lvl>
    <w:lvl w:ilvl="8" w:tplc="51685AA8" w:tentative="1">
      <w:start w:val="1"/>
      <w:numFmt w:val="lowerRoman"/>
      <w:lvlText w:val="%9."/>
      <w:lvlJc w:val="right"/>
      <w:pPr>
        <w:ind w:left="6120" w:hanging="180"/>
      </w:pPr>
    </w:lvl>
  </w:abstractNum>
  <w:abstractNum w:abstractNumId="21" w15:restartNumberingAfterBreak="0">
    <w:nsid w:val="79601EE7"/>
    <w:multiLevelType w:val="hybridMultilevel"/>
    <w:tmpl w:val="8842F0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8"/>
  </w:num>
  <w:num w:numId="4">
    <w:abstractNumId w:val="10"/>
  </w:num>
  <w:num w:numId="5">
    <w:abstractNumId w:val="4"/>
  </w:num>
  <w:num w:numId="6">
    <w:abstractNumId w:val="16"/>
  </w:num>
  <w:num w:numId="7">
    <w:abstractNumId w:val="17"/>
  </w:num>
  <w:num w:numId="8">
    <w:abstractNumId w:val="14"/>
  </w:num>
  <w:num w:numId="9">
    <w:abstractNumId w:val="2"/>
  </w:num>
  <w:num w:numId="10">
    <w:abstractNumId w:val="7"/>
  </w:num>
  <w:num w:numId="11">
    <w:abstractNumId w:val="21"/>
  </w:num>
  <w:num w:numId="12">
    <w:abstractNumId w:val="6"/>
  </w:num>
  <w:num w:numId="13">
    <w:abstractNumId w:val="3"/>
  </w:num>
  <w:num w:numId="14">
    <w:abstractNumId w:val="18"/>
  </w:num>
  <w:num w:numId="15">
    <w:abstractNumId w:val="13"/>
  </w:num>
  <w:num w:numId="16">
    <w:abstractNumId w:val="1"/>
  </w:num>
  <w:num w:numId="17">
    <w:abstractNumId w:val="11"/>
  </w:num>
  <w:num w:numId="18">
    <w:abstractNumId w:val="20"/>
  </w:num>
  <w:num w:numId="19">
    <w:abstractNumId w:val="20"/>
  </w:num>
  <w:num w:numId="20">
    <w:abstractNumId w:val="12"/>
  </w:num>
  <w:num w:numId="21">
    <w:abstractNumId w:val="5"/>
  </w:num>
  <w:num w:numId="22">
    <w:abstractNumId w:val="19"/>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20"/>
  </w:num>
  <w:num w:numId="32">
    <w:abstractNumId w:val="9"/>
  </w:num>
  <w:num w:numId="3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nifer Amsallem">
    <w15:presenceInfo w15:providerId="None" w15:userId="Jennifer Amsalle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008"/>
    <w:rsid w:val="00000957"/>
    <w:rsid w:val="00002A7B"/>
    <w:rsid w:val="0000309A"/>
    <w:rsid w:val="00005084"/>
    <w:rsid w:val="0000730E"/>
    <w:rsid w:val="00007FB6"/>
    <w:rsid w:val="0001012D"/>
    <w:rsid w:val="00010CF1"/>
    <w:rsid w:val="00010D2D"/>
    <w:rsid w:val="00011901"/>
    <w:rsid w:val="0001285D"/>
    <w:rsid w:val="00014AE2"/>
    <w:rsid w:val="00016AE9"/>
    <w:rsid w:val="00016BA1"/>
    <w:rsid w:val="00017701"/>
    <w:rsid w:val="000232F7"/>
    <w:rsid w:val="00023D7E"/>
    <w:rsid w:val="00023E29"/>
    <w:rsid w:val="00024917"/>
    <w:rsid w:val="000249FF"/>
    <w:rsid w:val="00025FAF"/>
    <w:rsid w:val="00026CA7"/>
    <w:rsid w:val="00027779"/>
    <w:rsid w:val="00031DD3"/>
    <w:rsid w:val="000331B1"/>
    <w:rsid w:val="000339ED"/>
    <w:rsid w:val="000359B1"/>
    <w:rsid w:val="00036E1D"/>
    <w:rsid w:val="00042A27"/>
    <w:rsid w:val="00043131"/>
    <w:rsid w:val="000450FD"/>
    <w:rsid w:val="00046A8C"/>
    <w:rsid w:val="00046B2F"/>
    <w:rsid w:val="00050370"/>
    <w:rsid w:val="00051758"/>
    <w:rsid w:val="00054039"/>
    <w:rsid w:val="00054B3D"/>
    <w:rsid w:val="00056661"/>
    <w:rsid w:val="0006000E"/>
    <w:rsid w:val="00061786"/>
    <w:rsid w:val="00062F84"/>
    <w:rsid w:val="00063242"/>
    <w:rsid w:val="00064B81"/>
    <w:rsid w:val="0006503E"/>
    <w:rsid w:val="00065127"/>
    <w:rsid w:val="00066173"/>
    <w:rsid w:val="0006624F"/>
    <w:rsid w:val="00067877"/>
    <w:rsid w:val="00071C6E"/>
    <w:rsid w:val="00071F75"/>
    <w:rsid w:val="00072DB7"/>
    <w:rsid w:val="00075076"/>
    <w:rsid w:val="00080F1F"/>
    <w:rsid w:val="00082D79"/>
    <w:rsid w:val="0008426C"/>
    <w:rsid w:val="00085F47"/>
    <w:rsid w:val="000900E8"/>
    <w:rsid w:val="000926A2"/>
    <w:rsid w:val="000957E2"/>
    <w:rsid w:val="000A43EA"/>
    <w:rsid w:val="000A734E"/>
    <w:rsid w:val="000B00FB"/>
    <w:rsid w:val="000B1F83"/>
    <w:rsid w:val="000B2C0B"/>
    <w:rsid w:val="000B38F0"/>
    <w:rsid w:val="000B417E"/>
    <w:rsid w:val="000B4E9B"/>
    <w:rsid w:val="000B7BA0"/>
    <w:rsid w:val="000C2D1F"/>
    <w:rsid w:val="000C419D"/>
    <w:rsid w:val="000C6986"/>
    <w:rsid w:val="000D042E"/>
    <w:rsid w:val="000D257C"/>
    <w:rsid w:val="000D6A8B"/>
    <w:rsid w:val="000E20B6"/>
    <w:rsid w:val="000E5BB0"/>
    <w:rsid w:val="000E5F1B"/>
    <w:rsid w:val="000E62E8"/>
    <w:rsid w:val="000E738B"/>
    <w:rsid w:val="000E79B6"/>
    <w:rsid w:val="00100B14"/>
    <w:rsid w:val="00100C3B"/>
    <w:rsid w:val="00101674"/>
    <w:rsid w:val="00105ED2"/>
    <w:rsid w:val="00106A9E"/>
    <w:rsid w:val="001152DF"/>
    <w:rsid w:val="0012022B"/>
    <w:rsid w:val="001211B8"/>
    <w:rsid w:val="00124D68"/>
    <w:rsid w:val="00124DF8"/>
    <w:rsid w:val="001274E2"/>
    <w:rsid w:val="00127BA5"/>
    <w:rsid w:val="001322FF"/>
    <w:rsid w:val="00134270"/>
    <w:rsid w:val="0013481D"/>
    <w:rsid w:val="00135542"/>
    <w:rsid w:val="00135DAF"/>
    <w:rsid w:val="00140BC0"/>
    <w:rsid w:val="00143E12"/>
    <w:rsid w:val="00143FB1"/>
    <w:rsid w:val="00145059"/>
    <w:rsid w:val="0015020C"/>
    <w:rsid w:val="001503CB"/>
    <w:rsid w:val="00153ED8"/>
    <w:rsid w:val="001556D6"/>
    <w:rsid w:val="00156BF8"/>
    <w:rsid w:val="001607D0"/>
    <w:rsid w:val="0016307A"/>
    <w:rsid w:val="001651BD"/>
    <w:rsid w:val="0016758A"/>
    <w:rsid w:val="00172505"/>
    <w:rsid w:val="00173851"/>
    <w:rsid w:val="00173924"/>
    <w:rsid w:val="0017471B"/>
    <w:rsid w:val="001762CD"/>
    <w:rsid w:val="0018290F"/>
    <w:rsid w:val="00183185"/>
    <w:rsid w:val="00185201"/>
    <w:rsid w:val="0019471B"/>
    <w:rsid w:val="00197B35"/>
    <w:rsid w:val="001A1655"/>
    <w:rsid w:val="001A19F4"/>
    <w:rsid w:val="001A365B"/>
    <w:rsid w:val="001A49F5"/>
    <w:rsid w:val="001A5655"/>
    <w:rsid w:val="001A6333"/>
    <w:rsid w:val="001A7375"/>
    <w:rsid w:val="001B0536"/>
    <w:rsid w:val="001B1BBD"/>
    <w:rsid w:val="001B217C"/>
    <w:rsid w:val="001B5FEE"/>
    <w:rsid w:val="001B66CD"/>
    <w:rsid w:val="001B66E4"/>
    <w:rsid w:val="001C2722"/>
    <w:rsid w:val="001C3066"/>
    <w:rsid w:val="001C49A2"/>
    <w:rsid w:val="001C52D9"/>
    <w:rsid w:val="001C5334"/>
    <w:rsid w:val="001C6770"/>
    <w:rsid w:val="001D187C"/>
    <w:rsid w:val="001D18FF"/>
    <w:rsid w:val="001D23A7"/>
    <w:rsid w:val="001D2A18"/>
    <w:rsid w:val="001E3124"/>
    <w:rsid w:val="001E3923"/>
    <w:rsid w:val="001E39B4"/>
    <w:rsid w:val="001E4F70"/>
    <w:rsid w:val="001E4FE6"/>
    <w:rsid w:val="001E5C12"/>
    <w:rsid w:val="001E7498"/>
    <w:rsid w:val="001E7C9C"/>
    <w:rsid w:val="001E7E23"/>
    <w:rsid w:val="001F2B13"/>
    <w:rsid w:val="001F4963"/>
    <w:rsid w:val="001F5402"/>
    <w:rsid w:val="001F6A32"/>
    <w:rsid w:val="00206A14"/>
    <w:rsid w:val="00211565"/>
    <w:rsid w:val="002124FB"/>
    <w:rsid w:val="0021514A"/>
    <w:rsid w:val="00216A9F"/>
    <w:rsid w:val="00217873"/>
    <w:rsid w:val="002178ED"/>
    <w:rsid w:val="002202F2"/>
    <w:rsid w:val="00230AEB"/>
    <w:rsid w:val="0023234D"/>
    <w:rsid w:val="0023384F"/>
    <w:rsid w:val="00234741"/>
    <w:rsid w:val="00240387"/>
    <w:rsid w:val="0024077F"/>
    <w:rsid w:val="00243E51"/>
    <w:rsid w:val="00244685"/>
    <w:rsid w:val="00244844"/>
    <w:rsid w:val="00245FBD"/>
    <w:rsid w:val="002466F4"/>
    <w:rsid w:val="002513F4"/>
    <w:rsid w:val="0025170D"/>
    <w:rsid w:val="00252206"/>
    <w:rsid w:val="002565CE"/>
    <w:rsid w:val="002572DF"/>
    <w:rsid w:val="00257CAA"/>
    <w:rsid w:val="00257E56"/>
    <w:rsid w:val="002630E2"/>
    <w:rsid w:val="00264A5D"/>
    <w:rsid w:val="00267664"/>
    <w:rsid w:val="00270D30"/>
    <w:rsid w:val="00273B01"/>
    <w:rsid w:val="0027641C"/>
    <w:rsid w:val="00280F9E"/>
    <w:rsid w:val="0028175A"/>
    <w:rsid w:val="002825D2"/>
    <w:rsid w:val="00282B72"/>
    <w:rsid w:val="00287FA6"/>
    <w:rsid w:val="00296ABB"/>
    <w:rsid w:val="00296E83"/>
    <w:rsid w:val="002A00E2"/>
    <w:rsid w:val="002A1A90"/>
    <w:rsid w:val="002A1D5F"/>
    <w:rsid w:val="002A2D04"/>
    <w:rsid w:val="002A2EF1"/>
    <w:rsid w:val="002A2F35"/>
    <w:rsid w:val="002A37EB"/>
    <w:rsid w:val="002A4B17"/>
    <w:rsid w:val="002A53D8"/>
    <w:rsid w:val="002A65FE"/>
    <w:rsid w:val="002A705C"/>
    <w:rsid w:val="002A77E0"/>
    <w:rsid w:val="002B1C71"/>
    <w:rsid w:val="002B3DC9"/>
    <w:rsid w:val="002B5376"/>
    <w:rsid w:val="002C01F3"/>
    <w:rsid w:val="002C0968"/>
    <w:rsid w:val="002C14F0"/>
    <w:rsid w:val="002C2E0E"/>
    <w:rsid w:val="002C33E7"/>
    <w:rsid w:val="002C3C91"/>
    <w:rsid w:val="002C4245"/>
    <w:rsid w:val="002C53AD"/>
    <w:rsid w:val="002D3830"/>
    <w:rsid w:val="002D4E0D"/>
    <w:rsid w:val="002D5424"/>
    <w:rsid w:val="002D5659"/>
    <w:rsid w:val="002D69B1"/>
    <w:rsid w:val="002E1433"/>
    <w:rsid w:val="002E286E"/>
    <w:rsid w:val="002E2C53"/>
    <w:rsid w:val="002E33DF"/>
    <w:rsid w:val="002E50BC"/>
    <w:rsid w:val="002E56E1"/>
    <w:rsid w:val="002E5DFD"/>
    <w:rsid w:val="002E6DEA"/>
    <w:rsid w:val="002F2FD1"/>
    <w:rsid w:val="002F30C7"/>
    <w:rsid w:val="002F474F"/>
    <w:rsid w:val="002F5BC3"/>
    <w:rsid w:val="002F5FE7"/>
    <w:rsid w:val="002F6A88"/>
    <w:rsid w:val="003006A1"/>
    <w:rsid w:val="00300C0D"/>
    <w:rsid w:val="00305E9F"/>
    <w:rsid w:val="00306E67"/>
    <w:rsid w:val="00307A89"/>
    <w:rsid w:val="00311998"/>
    <w:rsid w:val="00311DB5"/>
    <w:rsid w:val="0031208E"/>
    <w:rsid w:val="00312889"/>
    <w:rsid w:val="00312B02"/>
    <w:rsid w:val="003157C6"/>
    <w:rsid w:val="003201E3"/>
    <w:rsid w:val="00320580"/>
    <w:rsid w:val="0032315C"/>
    <w:rsid w:val="00331E1B"/>
    <w:rsid w:val="00333CEF"/>
    <w:rsid w:val="00333E91"/>
    <w:rsid w:val="00333F2D"/>
    <w:rsid w:val="00334021"/>
    <w:rsid w:val="0033521F"/>
    <w:rsid w:val="00340CA8"/>
    <w:rsid w:val="00340EF3"/>
    <w:rsid w:val="0034248D"/>
    <w:rsid w:val="003439EF"/>
    <w:rsid w:val="00345722"/>
    <w:rsid w:val="003466B5"/>
    <w:rsid w:val="003478D7"/>
    <w:rsid w:val="00354AFC"/>
    <w:rsid w:val="00361DB0"/>
    <w:rsid w:val="0036570A"/>
    <w:rsid w:val="00366A33"/>
    <w:rsid w:val="003672E1"/>
    <w:rsid w:val="003679EF"/>
    <w:rsid w:val="00371E97"/>
    <w:rsid w:val="0037292D"/>
    <w:rsid w:val="003743EF"/>
    <w:rsid w:val="00375862"/>
    <w:rsid w:val="00381776"/>
    <w:rsid w:val="00382525"/>
    <w:rsid w:val="003825D0"/>
    <w:rsid w:val="0038722D"/>
    <w:rsid w:val="00391AF8"/>
    <w:rsid w:val="00391B91"/>
    <w:rsid w:val="003955D9"/>
    <w:rsid w:val="00395751"/>
    <w:rsid w:val="003A3AB2"/>
    <w:rsid w:val="003A3C45"/>
    <w:rsid w:val="003A3C7E"/>
    <w:rsid w:val="003A74D6"/>
    <w:rsid w:val="003B0CBA"/>
    <w:rsid w:val="003B19D5"/>
    <w:rsid w:val="003B1C59"/>
    <w:rsid w:val="003B3AA7"/>
    <w:rsid w:val="003B3D14"/>
    <w:rsid w:val="003B46E7"/>
    <w:rsid w:val="003B7605"/>
    <w:rsid w:val="003C13D1"/>
    <w:rsid w:val="003C1A34"/>
    <w:rsid w:val="003C2008"/>
    <w:rsid w:val="003C213F"/>
    <w:rsid w:val="003C3D30"/>
    <w:rsid w:val="003C3F18"/>
    <w:rsid w:val="003D1E71"/>
    <w:rsid w:val="003D2811"/>
    <w:rsid w:val="003D3110"/>
    <w:rsid w:val="003D379A"/>
    <w:rsid w:val="003D3D6D"/>
    <w:rsid w:val="003D686D"/>
    <w:rsid w:val="003E0261"/>
    <w:rsid w:val="003E557F"/>
    <w:rsid w:val="003F0296"/>
    <w:rsid w:val="003F16B6"/>
    <w:rsid w:val="003F2F38"/>
    <w:rsid w:val="003F59B3"/>
    <w:rsid w:val="003F65C1"/>
    <w:rsid w:val="003F6F67"/>
    <w:rsid w:val="003F725B"/>
    <w:rsid w:val="003F728E"/>
    <w:rsid w:val="00402688"/>
    <w:rsid w:val="00402964"/>
    <w:rsid w:val="004039FD"/>
    <w:rsid w:val="00405B0B"/>
    <w:rsid w:val="00412562"/>
    <w:rsid w:val="00412C17"/>
    <w:rsid w:val="0041315C"/>
    <w:rsid w:val="004136AB"/>
    <w:rsid w:val="00414FF1"/>
    <w:rsid w:val="0041771A"/>
    <w:rsid w:val="00420998"/>
    <w:rsid w:val="004224E8"/>
    <w:rsid w:val="004227E7"/>
    <w:rsid w:val="00435B33"/>
    <w:rsid w:val="00435F2F"/>
    <w:rsid w:val="00440ABF"/>
    <w:rsid w:val="004422A5"/>
    <w:rsid w:val="0044580E"/>
    <w:rsid w:val="004463E2"/>
    <w:rsid w:val="00447EDE"/>
    <w:rsid w:val="00457646"/>
    <w:rsid w:val="00461693"/>
    <w:rsid w:val="004623F6"/>
    <w:rsid w:val="00466F0A"/>
    <w:rsid w:val="0047067F"/>
    <w:rsid w:val="00471E82"/>
    <w:rsid w:val="00474050"/>
    <w:rsid w:val="00474295"/>
    <w:rsid w:val="00474B0A"/>
    <w:rsid w:val="00474DB9"/>
    <w:rsid w:val="004766FC"/>
    <w:rsid w:val="00477D77"/>
    <w:rsid w:val="0048031B"/>
    <w:rsid w:val="00484FE5"/>
    <w:rsid w:val="00485A7B"/>
    <w:rsid w:val="00490931"/>
    <w:rsid w:val="00494402"/>
    <w:rsid w:val="004946BD"/>
    <w:rsid w:val="00494EF5"/>
    <w:rsid w:val="0049641E"/>
    <w:rsid w:val="0049688B"/>
    <w:rsid w:val="0049773E"/>
    <w:rsid w:val="004A0AA7"/>
    <w:rsid w:val="004A2B57"/>
    <w:rsid w:val="004A3232"/>
    <w:rsid w:val="004A3BFB"/>
    <w:rsid w:val="004A49CF"/>
    <w:rsid w:val="004A4AB9"/>
    <w:rsid w:val="004A78A0"/>
    <w:rsid w:val="004B296B"/>
    <w:rsid w:val="004B433B"/>
    <w:rsid w:val="004C02D6"/>
    <w:rsid w:val="004C18BE"/>
    <w:rsid w:val="004C2287"/>
    <w:rsid w:val="004C62A5"/>
    <w:rsid w:val="004C72D1"/>
    <w:rsid w:val="004C7C59"/>
    <w:rsid w:val="004D2246"/>
    <w:rsid w:val="004D2DBF"/>
    <w:rsid w:val="004D2F7A"/>
    <w:rsid w:val="004D4DCA"/>
    <w:rsid w:val="004D506C"/>
    <w:rsid w:val="004D753A"/>
    <w:rsid w:val="004E69E0"/>
    <w:rsid w:val="004E6EAA"/>
    <w:rsid w:val="004E7B91"/>
    <w:rsid w:val="004F025B"/>
    <w:rsid w:val="004F5F54"/>
    <w:rsid w:val="004F67B1"/>
    <w:rsid w:val="00500695"/>
    <w:rsid w:val="00501892"/>
    <w:rsid w:val="005034E2"/>
    <w:rsid w:val="00505229"/>
    <w:rsid w:val="005112E9"/>
    <w:rsid w:val="00513842"/>
    <w:rsid w:val="005160FD"/>
    <w:rsid w:val="0051722A"/>
    <w:rsid w:val="0052300F"/>
    <w:rsid w:val="005232B7"/>
    <w:rsid w:val="00527813"/>
    <w:rsid w:val="0053059D"/>
    <w:rsid w:val="00536E90"/>
    <w:rsid w:val="00537119"/>
    <w:rsid w:val="005401B7"/>
    <w:rsid w:val="00540717"/>
    <w:rsid w:val="00542C2B"/>
    <w:rsid w:val="00543006"/>
    <w:rsid w:val="00544197"/>
    <w:rsid w:val="005475D6"/>
    <w:rsid w:val="00550BF0"/>
    <w:rsid w:val="005526DF"/>
    <w:rsid w:val="005526FA"/>
    <w:rsid w:val="00554395"/>
    <w:rsid w:val="005544F0"/>
    <w:rsid w:val="00556133"/>
    <w:rsid w:val="0055622F"/>
    <w:rsid w:val="00560930"/>
    <w:rsid w:val="00560AAE"/>
    <w:rsid w:val="00561B9F"/>
    <w:rsid w:val="00564B64"/>
    <w:rsid w:val="0056547A"/>
    <w:rsid w:val="00565A10"/>
    <w:rsid w:val="005710AB"/>
    <w:rsid w:val="00571C21"/>
    <w:rsid w:val="00573440"/>
    <w:rsid w:val="0057471A"/>
    <w:rsid w:val="005754F0"/>
    <w:rsid w:val="005756EE"/>
    <w:rsid w:val="005762F2"/>
    <w:rsid w:val="00580247"/>
    <w:rsid w:val="00580D16"/>
    <w:rsid w:val="00583632"/>
    <w:rsid w:val="00584EE4"/>
    <w:rsid w:val="00585A65"/>
    <w:rsid w:val="00586C8A"/>
    <w:rsid w:val="00595321"/>
    <w:rsid w:val="0059545E"/>
    <w:rsid w:val="0059580D"/>
    <w:rsid w:val="0059634D"/>
    <w:rsid w:val="005A206C"/>
    <w:rsid w:val="005A2141"/>
    <w:rsid w:val="005A35AD"/>
    <w:rsid w:val="005A3DEC"/>
    <w:rsid w:val="005A4166"/>
    <w:rsid w:val="005B03A2"/>
    <w:rsid w:val="005B18D9"/>
    <w:rsid w:val="005B2418"/>
    <w:rsid w:val="005B2E6B"/>
    <w:rsid w:val="005B3619"/>
    <w:rsid w:val="005B3A54"/>
    <w:rsid w:val="005B4061"/>
    <w:rsid w:val="005B5C5D"/>
    <w:rsid w:val="005B6618"/>
    <w:rsid w:val="005B7BAB"/>
    <w:rsid w:val="005C3736"/>
    <w:rsid w:val="005C395A"/>
    <w:rsid w:val="005C753A"/>
    <w:rsid w:val="005D095C"/>
    <w:rsid w:val="005D4C9E"/>
    <w:rsid w:val="005D5C10"/>
    <w:rsid w:val="005E34B2"/>
    <w:rsid w:val="005E639D"/>
    <w:rsid w:val="005E724F"/>
    <w:rsid w:val="005F2F8D"/>
    <w:rsid w:val="005F474E"/>
    <w:rsid w:val="005F4CEC"/>
    <w:rsid w:val="005F4FFD"/>
    <w:rsid w:val="005F62C2"/>
    <w:rsid w:val="005F68CD"/>
    <w:rsid w:val="00603718"/>
    <w:rsid w:val="00604689"/>
    <w:rsid w:val="00604E05"/>
    <w:rsid w:val="00604F42"/>
    <w:rsid w:val="0060638E"/>
    <w:rsid w:val="00610700"/>
    <w:rsid w:val="006117CA"/>
    <w:rsid w:val="00612AF6"/>
    <w:rsid w:val="00612B6B"/>
    <w:rsid w:val="00617A5B"/>
    <w:rsid w:val="00621A79"/>
    <w:rsid w:val="006222BB"/>
    <w:rsid w:val="0062400A"/>
    <w:rsid w:val="0062522A"/>
    <w:rsid w:val="006328BF"/>
    <w:rsid w:val="00636F10"/>
    <w:rsid w:val="00637893"/>
    <w:rsid w:val="006428EB"/>
    <w:rsid w:val="00642E99"/>
    <w:rsid w:val="006435FF"/>
    <w:rsid w:val="0064470C"/>
    <w:rsid w:val="00645CB1"/>
    <w:rsid w:val="00646884"/>
    <w:rsid w:val="00652601"/>
    <w:rsid w:val="00653120"/>
    <w:rsid w:val="0065329A"/>
    <w:rsid w:val="006555B9"/>
    <w:rsid w:val="0065688A"/>
    <w:rsid w:val="00657137"/>
    <w:rsid w:val="006631EA"/>
    <w:rsid w:val="00664C7A"/>
    <w:rsid w:val="00664CAE"/>
    <w:rsid w:val="0066734F"/>
    <w:rsid w:val="00672629"/>
    <w:rsid w:val="00673208"/>
    <w:rsid w:val="0067543F"/>
    <w:rsid w:val="00675C3B"/>
    <w:rsid w:val="00680F7F"/>
    <w:rsid w:val="0068252A"/>
    <w:rsid w:val="00683D43"/>
    <w:rsid w:val="00684490"/>
    <w:rsid w:val="006865C5"/>
    <w:rsid w:val="00686FE3"/>
    <w:rsid w:val="0068751F"/>
    <w:rsid w:val="0069126D"/>
    <w:rsid w:val="00693C07"/>
    <w:rsid w:val="00694BA7"/>
    <w:rsid w:val="006965FC"/>
    <w:rsid w:val="006A4BDA"/>
    <w:rsid w:val="006A67EB"/>
    <w:rsid w:val="006A6D35"/>
    <w:rsid w:val="006A76FD"/>
    <w:rsid w:val="006B0954"/>
    <w:rsid w:val="006B45A6"/>
    <w:rsid w:val="006B5998"/>
    <w:rsid w:val="006B5ADE"/>
    <w:rsid w:val="006B68C1"/>
    <w:rsid w:val="006C0AC1"/>
    <w:rsid w:val="006C4475"/>
    <w:rsid w:val="006C74CF"/>
    <w:rsid w:val="006C7D97"/>
    <w:rsid w:val="006D276D"/>
    <w:rsid w:val="006D3EEB"/>
    <w:rsid w:val="006D4B2D"/>
    <w:rsid w:val="006D6ACB"/>
    <w:rsid w:val="006D79E7"/>
    <w:rsid w:val="006E01D2"/>
    <w:rsid w:val="006E27EE"/>
    <w:rsid w:val="006E6998"/>
    <w:rsid w:val="006E715B"/>
    <w:rsid w:val="006F45A9"/>
    <w:rsid w:val="006F5D6A"/>
    <w:rsid w:val="006F6748"/>
    <w:rsid w:val="006F7867"/>
    <w:rsid w:val="00700B3D"/>
    <w:rsid w:val="00702E37"/>
    <w:rsid w:val="00705F57"/>
    <w:rsid w:val="007064E5"/>
    <w:rsid w:val="0071096F"/>
    <w:rsid w:val="00710E70"/>
    <w:rsid w:val="00714698"/>
    <w:rsid w:val="00715579"/>
    <w:rsid w:val="007155EC"/>
    <w:rsid w:val="007169CB"/>
    <w:rsid w:val="00720FB0"/>
    <w:rsid w:val="00722EC4"/>
    <w:rsid w:val="00731CBA"/>
    <w:rsid w:val="00732324"/>
    <w:rsid w:val="0073445C"/>
    <w:rsid w:val="0073550B"/>
    <w:rsid w:val="00735717"/>
    <w:rsid w:val="007359B1"/>
    <w:rsid w:val="007365E3"/>
    <w:rsid w:val="007413DD"/>
    <w:rsid w:val="00742901"/>
    <w:rsid w:val="00745211"/>
    <w:rsid w:val="00746DD4"/>
    <w:rsid w:val="007623A3"/>
    <w:rsid w:val="00762C4D"/>
    <w:rsid w:val="00767410"/>
    <w:rsid w:val="00767B81"/>
    <w:rsid w:val="007729A9"/>
    <w:rsid w:val="00776867"/>
    <w:rsid w:val="007826AB"/>
    <w:rsid w:val="00784187"/>
    <w:rsid w:val="007843A1"/>
    <w:rsid w:val="00784F58"/>
    <w:rsid w:val="00785CA2"/>
    <w:rsid w:val="00786B05"/>
    <w:rsid w:val="007902D8"/>
    <w:rsid w:val="007932BC"/>
    <w:rsid w:val="007935AC"/>
    <w:rsid w:val="0079598B"/>
    <w:rsid w:val="0079610F"/>
    <w:rsid w:val="007A621D"/>
    <w:rsid w:val="007A65BC"/>
    <w:rsid w:val="007A6724"/>
    <w:rsid w:val="007B3AD1"/>
    <w:rsid w:val="007B4160"/>
    <w:rsid w:val="007B53D4"/>
    <w:rsid w:val="007B70F9"/>
    <w:rsid w:val="007C0811"/>
    <w:rsid w:val="007C1FC6"/>
    <w:rsid w:val="007C433A"/>
    <w:rsid w:val="007C4D3A"/>
    <w:rsid w:val="007C5CBA"/>
    <w:rsid w:val="007D07D4"/>
    <w:rsid w:val="007D6139"/>
    <w:rsid w:val="007D65FD"/>
    <w:rsid w:val="007D7411"/>
    <w:rsid w:val="007E1698"/>
    <w:rsid w:val="007E43FE"/>
    <w:rsid w:val="007E6216"/>
    <w:rsid w:val="007E6FED"/>
    <w:rsid w:val="007F0F80"/>
    <w:rsid w:val="007F1408"/>
    <w:rsid w:val="007F2658"/>
    <w:rsid w:val="007F2EAF"/>
    <w:rsid w:val="007F5408"/>
    <w:rsid w:val="007F7283"/>
    <w:rsid w:val="008002D5"/>
    <w:rsid w:val="008017C1"/>
    <w:rsid w:val="0080286B"/>
    <w:rsid w:val="00802BE2"/>
    <w:rsid w:val="00803DB2"/>
    <w:rsid w:val="008042D7"/>
    <w:rsid w:val="00804957"/>
    <w:rsid w:val="00807348"/>
    <w:rsid w:val="00811783"/>
    <w:rsid w:val="00812FEF"/>
    <w:rsid w:val="008136CA"/>
    <w:rsid w:val="00814D82"/>
    <w:rsid w:val="00815F20"/>
    <w:rsid w:val="0081716D"/>
    <w:rsid w:val="00821011"/>
    <w:rsid w:val="00822482"/>
    <w:rsid w:val="00822A90"/>
    <w:rsid w:val="00823C73"/>
    <w:rsid w:val="0082743C"/>
    <w:rsid w:val="00827A89"/>
    <w:rsid w:val="00831B95"/>
    <w:rsid w:val="00833AB6"/>
    <w:rsid w:val="00834A2E"/>
    <w:rsid w:val="008404FE"/>
    <w:rsid w:val="00843823"/>
    <w:rsid w:val="00845C0D"/>
    <w:rsid w:val="00847CEC"/>
    <w:rsid w:val="00851BB5"/>
    <w:rsid w:val="008520BD"/>
    <w:rsid w:val="008534DF"/>
    <w:rsid w:val="00853A7B"/>
    <w:rsid w:val="00855168"/>
    <w:rsid w:val="00855FE8"/>
    <w:rsid w:val="008564CF"/>
    <w:rsid w:val="00860171"/>
    <w:rsid w:val="0086018B"/>
    <w:rsid w:val="00862F5B"/>
    <w:rsid w:val="0086460E"/>
    <w:rsid w:val="00866062"/>
    <w:rsid w:val="0086700B"/>
    <w:rsid w:val="0087594D"/>
    <w:rsid w:val="00876020"/>
    <w:rsid w:val="00876523"/>
    <w:rsid w:val="00876C08"/>
    <w:rsid w:val="00881EBE"/>
    <w:rsid w:val="00883617"/>
    <w:rsid w:val="008874CE"/>
    <w:rsid w:val="00890460"/>
    <w:rsid w:val="00890E0E"/>
    <w:rsid w:val="008950EC"/>
    <w:rsid w:val="008A0EB1"/>
    <w:rsid w:val="008B2456"/>
    <w:rsid w:val="008B2A06"/>
    <w:rsid w:val="008B50A8"/>
    <w:rsid w:val="008B5393"/>
    <w:rsid w:val="008B6C16"/>
    <w:rsid w:val="008C15C5"/>
    <w:rsid w:val="008C1989"/>
    <w:rsid w:val="008C1B80"/>
    <w:rsid w:val="008D0824"/>
    <w:rsid w:val="008D4BE8"/>
    <w:rsid w:val="008E74D6"/>
    <w:rsid w:val="008E7CA2"/>
    <w:rsid w:val="008F43B5"/>
    <w:rsid w:val="008F4CA9"/>
    <w:rsid w:val="008F4E7C"/>
    <w:rsid w:val="008F62F2"/>
    <w:rsid w:val="00901BE2"/>
    <w:rsid w:val="00902189"/>
    <w:rsid w:val="0090332D"/>
    <w:rsid w:val="00903DB7"/>
    <w:rsid w:val="00903F73"/>
    <w:rsid w:val="00907E6F"/>
    <w:rsid w:val="00910EB6"/>
    <w:rsid w:val="009121E8"/>
    <w:rsid w:val="009176EC"/>
    <w:rsid w:val="00925E9A"/>
    <w:rsid w:val="00926EF1"/>
    <w:rsid w:val="00927292"/>
    <w:rsid w:val="00927A04"/>
    <w:rsid w:val="00941FFD"/>
    <w:rsid w:val="00943996"/>
    <w:rsid w:val="009450C2"/>
    <w:rsid w:val="009464F1"/>
    <w:rsid w:val="00950BD8"/>
    <w:rsid w:val="00950FA1"/>
    <w:rsid w:val="00951D18"/>
    <w:rsid w:val="00952443"/>
    <w:rsid w:val="0095468C"/>
    <w:rsid w:val="00954AB2"/>
    <w:rsid w:val="00955909"/>
    <w:rsid w:val="00956536"/>
    <w:rsid w:val="00960C2A"/>
    <w:rsid w:val="00962407"/>
    <w:rsid w:val="00962D64"/>
    <w:rsid w:val="009643EE"/>
    <w:rsid w:val="00966D78"/>
    <w:rsid w:val="00970E91"/>
    <w:rsid w:val="00970EDB"/>
    <w:rsid w:val="00971062"/>
    <w:rsid w:val="00971A9B"/>
    <w:rsid w:val="0097493C"/>
    <w:rsid w:val="00974E2D"/>
    <w:rsid w:val="009750B9"/>
    <w:rsid w:val="00980E14"/>
    <w:rsid w:val="0098798D"/>
    <w:rsid w:val="00991F92"/>
    <w:rsid w:val="00993280"/>
    <w:rsid w:val="00993558"/>
    <w:rsid w:val="00993B4D"/>
    <w:rsid w:val="009964E2"/>
    <w:rsid w:val="00997193"/>
    <w:rsid w:val="00997B4F"/>
    <w:rsid w:val="009A1829"/>
    <w:rsid w:val="009A5848"/>
    <w:rsid w:val="009A73E6"/>
    <w:rsid w:val="009B1A8E"/>
    <w:rsid w:val="009B4AB2"/>
    <w:rsid w:val="009B6633"/>
    <w:rsid w:val="009C1FED"/>
    <w:rsid w:val="009C6A89"/>
    <w:rsid w:val="009D0BD0"/>
    <w:rsid w:val="009D447A"/>
    <w:rsid w:val="009D4528"/>
    <w:rsid w:val="009D52FE"/>
    <w:rsid w:val="009D537B"/>
    <w:rsid w:val="009D6951"/>
    <w:rsid w:val="009D7B2B"/>
    <w:rsid w:val="009E21F0"/>
    <w:rsid w:val="009E333E"/>
    <w:rsid w:val="009E4C12"/>
    <w:rsid w:val="009E571F"/>
    <w:rsid w:val="009E6CC2"/>
    <w:rsid w:val="00A0081B"/>
    <w:rsid w:val="00A03335"/>
    <w:rsid w:val="00A06BD2"/>
    <w:rsid w:val="00A10064"/>
    <w:rsid w:val="00A105DF"/>
    <w:rsid w:val="00A11315"/>
    <w:rsid w:val="00A11478"/>
    <w:rsid w:val="00A143A5"/>
    <w:rsid w:val="00A15377"/>
    <w:rsid w:val="00A2019F"/>
    <w:rsid w:val="00A21A50"/>
    <w:rsid w:val="00A23343"/>
    <w:rsid w:val="00A276C7"/>
    <w:rsid w:val="00A318BE"/>
    <w:rsid w:val="00A32867"/>
    <w:rsid w:val="00A3699F"/>
    <w:rsid w:val="00A409D0"/>
    <w:rsid w:val="00A42EC1"/>
    <w:rsid w:val="00A436D0"/>
    <w:rsid w:val="00A4457D"/>
    <w:rsid w:val="00A44C3A"/>
    <w:rsid w:val="00A53A71"/>
    <w:rsid w:val="00A55A62"/>
    <w:rsid w:val="00A62B54"/>
    <w:rsid w:val="00A665BB"/>
    <w:rsid w:val="00A72982"/>
    <w:rsid w:val="00A7526C"/>
    <w:rsid w:val="00A80638"/>
    <w:rsid w:val="00A8130A"/>
    <w:rsid w:val="00A81451"/>
    <w:rsid w:val="00A82945"/>
    <w:rsid w:val="00A82E95"/>
    <w:rsid w:val="00A837E8"/>
    <w:rsid w:val="00A867A6"/>
    <w:rsid w:val="00A913B8"/>
    <w:rsid w:val="00A9141B"/>
    <w:rsid w:val="00A916C8"/>
    <w:rsid w:val="00A923FB"/>
    <w:rsid w:val="00A93193"/>
    <w:rsid w:val="00A942EE"/>
    <w:rsid w:val="00A9544E"/>
    <w:rsid w:val="00A95A27"/>
    <w:rsid w:val="00A95DA3"/>
    <w:rsid w:val="00A96AF0"/>
    <w:rsid w:val="00AA249B"/>
    <w:rsid w:val="00AA2AD2"/>
    <w:rsid w:val="00AA2D7E"/>
    <w:rsid w:val="00AA3B78"/>
    <w:rsid w:val="00AB2ACE"/>
    <w:rsid w:val="00AB585A"/>
    <w:rsid w:val="00AC1AAC"/>
    <w:rsid w:val="00AC2500"/>
    <w:rsid w:val="00AC448D"/>
    <w:rsid w:val="00AC5831"/>
    <w:rsid w:val="00AC6A11"/>
    <w:rsid w:val="00AD0A1D"/>
    <w:rsid w:val="00AD16B9"/>
    <w:rsid w:val="00AD1BA1"/>
    <w:rsid w:val="00AD3E1A"/>
    <w:rsid w:val="00AD46FF"/>
    <w:rsid w:val="00AD5853"/>
    <w:rsid w:val="00AD698F"/>
    <w:rsid w:val="00AE286F"/>
    <w:rsid w:val="00AE38A2"/>
    <w:rsid w:val="00AE6AA0"/>
    <w:rsid w:val="00AF491A"/>
    <w:rsid w:val="00AF5817"/>
    <w:rsid w:val="00B00CC0"/>
    <w:rsid w:val="00B01675"/>
    <w:rsid w:val="00B01D62"/>
    <w:rsid w:val="00B02CA4"/>
    <w:rsid w:val="00B04F6A"/>
    <w:rsid w:val="00B057B5"/>
    <w:rsid w:val="00B06C4B"/>
    <w:rsid w:val="00B10A45"/>
    <w:rsid w:val="00B11532"/>
    <w:rsid w:val="00B11873"/>
    <w:rsid w:val="00B11BFF"/>
    <w:rsid w:val="00B128C9"/>
    <w:rsid w:val="00B207C4"/>
    <w:rsid w:val="00B2083E"/>
    <w:rsid w:val="00B20DF9"/>
    <w:rsid w:val="00B22433"/>
    <w:rsid w:val="00B22732"/>
    <w:rsid w:val="00B2380A"/>
    <w:rsid w:val="00B240C0"/>
    <w:rsid w:val="00B265B4"/>
    <w:rsid w:val="00B26DA7"/>
    <w:rsid w:val="00B30371"/>
    <w:rsid w:val="00B308FA"/>
    <w:rsid w:val="00B30F3C"/>
    <w:rsid w:val="00B34EDB"/>
    <w:rsid w:val="00B356D7"/>
    <w:rsid w:val="00B374D0"/>
    <w:rsid w:val="00B424FE"/>
    <w:rsid w:val="00B425B4"/>
    <w:rsid w:val="00B44966"/>
    <w:rsid w:val="00B4766C"/>
    <w:rsid w:val="00B5621E"/>
    <w:rsid w:val="00B56B39"/>
    <w:rsid w:val="00B5740D"/>
    <w:rsid w:val="00B6035D"/>
    <w:rsid w:val="00B629C5"/>
    <w:rsid w:val="00B71230"/>
    <w:rsid w:val="00B72204"/>
    <w:rsid w:val="00B72212"/>
    <w:rsid w:val="00B733D5"/>
    <w:rsid w:val="00B776CE"/>
    <w:rsid w:val="00B82196"/>
    <w:rsid w:val="00B847AE"/>
    <w:rsid w:val="00B84A6E"/>
    <w:rsid w:val="00B87BB7"/>
    <w:rsid w:val="00B90868"/>
    <w:rsid w:val="00B921F0"/>
    <w:rsid w:val="00B93E75"/>
    <w:rsid w:val="00BA21A4"/>
    <w:rsid w:val="00BA2F32"/>
    <w:rsid w:val="00BA5A7C"/>
    <w:rsid w:val="00BA72CA"/>
    <w:rsid w:val="00BA7CFE"/>
    <w:rsid w:val="00BB047E"/>
    <w:rsid w:val="00BB203A"/>
    <w:rsid w:val="00BB2AFB"/>
    <w:rsid w:val="00BB3BFB"/>
    <w:rsid w:val="00BB4C7C"/>
    <w:rsid w:val="00BC0C04"/>
    <w:rsid w:val="00BC1AE8"/>
    <w:rsid w:val="00BC7844"/>
    <w:rsid w:val="00BD1B31"/>
    <w:rsid w:val="00BD6368"/>
    <w:rsid w:val="00BD6CED"/>
    <w:rsid w:val="00BD71F3"/>
    <w:rsid w:val="00BD7DC9"/>
    <w:rsid w:val="00BE1454"/>
    <w:rsid w:val="00BE5312"/>
    <w:rsid w:val="00BE592B"/>
    <w:rsid w:val="00BE5B67"/>
    <w:rsid w:val="00BE7C43"/>
    <w:rsid w:val="00BF0372"/>
    <w:rsid w:val="00BF3AA6"/>
    <w:rsid w:val="00BF4CAB"/>
    <w:rsid w:val="00C063E1"/>
    <w:rsid w:val="00C10438"/>
    <w:rsid w:val="00C106DF"/>
    <w:rsid w:val="00C10EDC"/>
    <w:rsid w:val="00C11970"/>
    <w:rsid w:val="00C1454D"/>
    <w:rsid w:val="00C223E1"/>
    <w:rsid w:val="00C22AA6"/>
    <w:rsid w:val="00C25D8A"/>
    <w:rsid w:val="00C261D6"/>
    <w:rsid w:val="00C321B8"/>
    <w:rsid w:val="00C33894"/>
    <w:rsid w:val="00C35C2A"/>
    <w:rsid w:val="00C37186"/>
    <w:rsid w:val="00C42032"/>
    <w:rsid w:val="00C42F4E"/>
    <w:rsid w:val="00C434D2"/>
    <w:rsid w:val="00C47E8B"/>
    <w:rsid w:val="00C51C19"/>
    <w:rsid w:val="00C54191"/>
    <w:rsid w:val="00C551E9"/>
    <w:rsid w:val="00C6221C"/>
    <w:rsid w:val="00C625AA"/>
    <w:rsid w:val="00C62E5C"/>
    <w:rsid w:val="00C65CDB"/>
    <w:rsid w:val="00C66E9D"/>
    <w:rsid w:val="00C71BE1"/>
    <w:rsid w:val="00C72B82"/>
    <w:rsid w:val="00C73BEA"/>
    <w:rsid w:val="00C73C08"/>
    <w:rsid w:val="00C74C8A"/>
    <w:rsid w:val="00C75757"/>
    <w:rsid w:val="00C75D81"/>
    <w:rsid w:val="00C80BAD"/>
    <w:rsid w:val="00C8109B"/>
    <w:rsid w:val="00C814F1"/>
    <w:rsid w:val="00C81DD9"/>
    <w:rsid w:val="00C82A40"/>
    <w:rsid w:val="00C85AC2"/>
    <w:rsid w:val="00C87DBE"/>
    <w:rsid w:val="00C96585"/>
    <w:rsid w:val="00CA094A"/>
    <w:rsid w:val="00CA1253"/>
    <w:rsid w:val="00CA1674"/>
    <w:rsid w:val="00CB09A3"/>
    <w:rsid w:val="00CB17FB"/>
    <w:rsid w:val="00CB34A3"/>
    <w:rsid w:val="00CB407C"/>
    <w:rsid w:val="00CB6FE3"/>
    <w:rsid w:val="00CB753A"/>
    <w:rsid w:val="00CB78F8"/>
    <w:rsid w:val="00CC3C40"/>
    <w:rsid w:val="00CC4410"/>
    <w:rsid w:val="00CC492F"/>
    <w:rsid w:val="00CC58D9"/>
    <w:rsid w:val="00CC5EF0"/>
    <w:rsid w:val="00CC6368"/>
    <w:rsid w:val="00CC6858"/>
    <w:rsid w:val="00CC7134"/>
    <w:rsid w:val="00CD1C9C"/>
    <w:rsid w:val="00CD2E1C"/>
    <w:rsid w:val="00CD511D"/>
    <w:rsid w:val="00CD7E6E"/>
    <w:rsid w:val="00CE1681"/>
    <w:rsid w:val="00CE186C"/>
    <w:rsid w:val="00CE1A26"/>
    <w:rsid w:val="00CE1B7A"/>
    <w:rsid w:val="00CE25E7"/>
    <w:rsid w:val="00CE2928"/>
    <w:rsid w:val="00CE5839"/>
    <w:rsid w:val="00CE6FED"/>
    <w:rsid w:val="00CE7214"/>
    <w:rsid w:val="00CE75EC"/>
    <w:rsid w:val="00CE7BA8"/>
    <w:rsid w:val="00CF3297"/>
    <w:rsid w:val="00CF39DD"/>
    <w:rsid w:val="00CF5959"/>
    <w:rsid w:val="00CF7966"/>
    <w:rsid w:val="00D00387"/>
    <w:rsid w:val="00D005CE"/>
    <w:rsid w:val="00D016EC"/>
    <w:rsid w:val="00D03B63"/>
    <w:rsid w:val="00D05331"/>
    <w:rsid w:val="00D068BE"/>
    <w:rsid w:val="00D10F04"/>
    <w:rsid w:val="00D133EA"/>
    <w:rsid w:val="00D13782"/>
    <w:rsid w:val="00D13928"/>
    <w:rsid w:val="00D1798E"/>
    <w:rsid w:val="00D21704"/>
    <w:rsid w:val="00D25AF1"/>
    <w:rsid w:val="00D30A3F"/>
    <w:rsid w:val="00D31E74"/>
    <w:rsid w:val="00D33405"/>
    <w:rsid w:val="00D34340"/>
    <w:rsid w:val="00D35BBD"/>
    <w:rsid w:val="00D40C0F"/>
    <w:rsid w:val="00D41176"/>
    <w:rsid w:val="00D422AB"/>
    <w:rsid w:val="00D42395"/>
    <w:rsid w:val="00D4373C"/>
    <w:rsid w:val="00D43EB4"/>
    <w:rsid w:val="00D44BEE"/>
    <w:rsid w:val="00D44D50"/>
    <w:rsid w:val="00D5234B"/>
    <w:rsid w:val="00D52BCF"/>
    <w:rsid w:val="00D5563E"/>
    <w:rsid w:val="00D60C80"/>
    <w:rsid w:val="00D615E1"/>
    <w:rsid w:val="00D617DD"/>
    <w:rsid w:val="00D62B1F"/>
    <w:rsid w:val="00D6326A"/>
    <w:rsid w:val="00D645B2"/>
    <w:rsid w:val="00D72BBE"/>
    <w:rsid w:val="00D72C81"/>
    <w:rsid w:val="00D75356"/>
    <w:rsid w:val="00D801CD"/>
    <w:rsid w:val="00D80826"/>
    <w:rsid w:val="00D84507"/>
    <w:rsid w:val="00D84C93"/>
    <w:rsid w:val="00D9515C"/>
    <w:rsid w:val="00D956E5"/>
    <w:rsid w:val="00DA0726"/>
    <w:rsid w:val="00DA0EB6"/>
    <w:rsid w:val="00DA4B29"/>
    <w:rsid w:val="00DA4FC1"/>
    <w:rsid w:val="00DA75BE"/>
    <w:rsid w:val="00DA7A91"/>
    <w:rsid w:val="00DB02A1"/>
    <w:rsid w:val="00DB0855"/>
    <w:rsid w:val="00DB0DE7"/>
    <w:rsid w:val="00DB54A5"/>
    <w:rsid w:val="00DB66C3"/>
    <w:rsid w:val="00DB71AC"/>
    <w:rsid w:val="00DB7970"/>
    <w:rsid w:val="00DC37AF"/>
    <w:rsid w:val="00DC3C87"/>
    <w:rsid w:val="00DC4453"/>
    <w:rsid w:val="00DC456E"/>
    <w:rsid w:val="00DC5A06"/>
    <w:rsid w:val="00DC7E7C"/>
    <w:rsid w:val="00DD14BB"/>
    <w:rsid w:val="00DD303E"/>
    <w:rsid w:val="00DD6319"/>
    <w:rsid w:val="00DD68C1"/>
    <w:rsid w:val="00DD6A32"/>
    <w:rsid w:val="00DD6AA1"/>
    <w:rsid w:val="00DE2441"/>
    <w:rsid w:val="00DE2C90"/>
    <w:rsid w:val="00DE3D78"/>
    <w:rsid w:val="00DE4131"/>
    <w:rsid w:val="00DE74BE"/>
    <w:rsid w:val="00DF337A"/>
    <w:rsid w:val="00DF3FDF"/>
    <w:rsid w:val="00E00DD3"/>
    <w:rsid w:val="00E02318"/>
    <w:rsid w:val="00E0286A"/>
    <w:rsid w:val="00E0306A"/>
    <w:rsid w:val="00E03430"/>
    <w:rsid w:val="00E0622E"/>
    <w:rsid w:val="00E111C1"/>
    <w:rsid w:val="00E12245"/>
    <w:rsid w:val="00E12DDD"/>
    <w:rsid w:val="00E147D6"/>
    <w:rsid w:val="00E15D7C"/>
    <w:rsid w:val="00E1746D"/>
    <w:rsid w:val="00E220CB"/>
    <w:rsid w:val="00E228D9"/>
    <w:rsid w:val="00E25DE7"/>
    <w:rsid w:val="00E25E35"/>
    <w:rsid w:val="00E30DBD"/>
    <w:rsid w:val="00E3113A"/>
    <w:rsid w:val="00E34260"/>
    <w:rsid w:val="00E35627"/>
    <w:rsid w:val="00E370AA"/>
    <w:rsid w:val="00E3759A"/>
    <w:rsid w:val="00E37F0F"/>
    <w:rsid w:val="00E40C9E"/>
    <w:rsid w:val="00E41472"/>
    <w:rsid w:val="00E42AD6"/>
    <w:rsid w:val="00E44567"/>
    <w:rsid w:val="00E46043"/>
    <w:rsid w:val="00E47B86"/>
    <w:rsid w:val="00E50C02"/>
    <w:rsid w:val="00E547FC"/>
    <w:rsid w:val="00E55920"/>
    <w:rsid w:val="00E55DD3"/>
    <w:rsid w:val="00E55ECA"/>
    <w:rsid w:val="00E60655"/>
    <w:rsid w:val="00E70710"/>
    <w:rsid w:val="00E716AA"/>
    <w:rsid w:val="00E73B8B"/>
    <w:rsid w:val="00E73FA3"/>
    <w:rsid w:val="00E74529"/>
    <w:rsid w:val="00E775A0"/>
    <w:rsid w:val="00E80256"/>
    <w:rsid w:val="00E80B14"/>
    <w:rsid w:val="00E80F13"/>
    <w:rsid w:val="00E820F5"/>
    <w:rsid w:val="00E82816"/>
    <w:rsid w:val="00E83BAB"/>
    <w:rsid w:val="00E83C10"/>
    <w:rsid w:val="00E84C8F"/>
    <w:rsid w:val="00E873F7"/>
    <w:rsid w:val="00E876EF"/>
    <w:rsid w:val="00E87A40"/>
    <w:rsid w:val="00E90BB7"/>
    <w:rsid w:val="00E921B1"/>
    <w:rsid w:val="00E95C0E"/>
    <w:rsid w:val="00E95E4F"/>
    <w:rsid w:val="00EA11F1"/>
    <w:rsid w:val="00EA161F"/>
    <w:rsid w:val="00EA1EF5"/>
    <w:rsid w:val="00EA206B"/>
    <w:rsid w:val="00EA2A87"/>
    <w:rsid w:val="00EA36A6"/>
    <w:rsid w:val="00EA4D89"/>
    <w:rsid w:val="00EA6727"/>
    <w:rsid w:val="00EA6872"/>
    <w:rsid w:val="00EA7914"/>
    <w:rsid w:val="00EA7F47"/>
    <w:rsid w:val="00EB3F90"/>
    <w:rsid w:val="00EB77BF"/>
    <w:rsid w:val="00EB7964"/>
    <w:rsid w:val="00EC020F"/>
    <w:rsid w:val="00EC0B35"/>
    <w:rsid w:val="00EC1207"/>
    <w:rsid w:val="00EC1B1C"/>
    <w:rsid w:val="00EC2BAC"/>
    <w:rsid w:val="00EC2D98"/>
    <w:rsid w:val="00EC5B51"/>
    <w:rsid w:val="00EC6C07"/>
    <w:rsid w:val="00EC7699"/>
    <w:rsid w:val="00ED163B"/>
    <w:rsid w:val="00ED16D8"/>
    <w:rsid w:val="00ED16DE"/>
    <w:rsid w:val="00ED377D"/>
    <w:rsid w:val="00ED5A43"/>
    <w:rsid w:val="00ED6A4E"/>
    <w:rsid w:val="00EE141E"/>
    <w:rsid w:val="00EE3BC7"/>
    <w:rsid w:val="00EE5000"/>
    <w:rsid w:val="00EE6493"/>
    <w:rsid w:val="00EE7AC1"/>
    <w:rsid w:val="00EF16FE"/>
    <w:rsid w:val="00EF1744"/>
    <w:rsid w:val="00EF4B4A"/>
    <w:rsid w:val="00EF6519"/>
    <w:rsid w:val="00EF6742"/>
    <w:rsid w:val="00F00DEE"/>
    <w:rsid w:val="00F048A2"/>
    <w:rsid w:val="00F049EA"/>
    <w:rsid w:val="00F11E10"/>
    <w:rsid w:val="00F13878"/>
    <w:rsid w:val="00F14B46"/>
    <w:rsid w:val="00F1566E"/>
    <w:rsid w:val="00F1618E"/>
    <w:rsid w:val="00F16593"/>
    <w:rsid w:val="00F17EEE"/>
    <w:rsid w:val="00F229C1"/>
    <w:rsid w:val="00F229DC"/>
    <w:rsid w:val="00F24207"/>
    <w:rsid w:val="00F24632"/>
    <w:rsid w:val="00F24E76"/>
    <w:rsid w:val="00F27ED7"/>
    <w:rsid w:val="00F305C4"/>
    <w:rsid w:val="00F30FB4"/>
    <w:rsid w:val="00F3450F"/>
    <w:rsid w:val="00F34BD1"/>
    <w:rsid w:val="00F366EA"/>
    <w:rsid w:val="00F40187"/>
    <w:rsid w:val="00F41504"/>
    <w:rsid w:val="00F41951"/>
    <w:rsid w:val="00F459F0"/>
    <w:rsid w:val="00F50425"/>
    <w:rsid w:val="00F52C17"/>
    <w:rsid w:val="00F55450"/>
    <w:rsid w:val="00F558C0"/>
    <w:rsid w:val="00F55FFD"/>
    <w:rsid w:val="00F56E65"/>
    <w:rsid w:val="00F57225"/>
    <w:rsid w:val="00F57E4A"/>
    <w:rsid w:val="00F6082E"/>
    <w:rsid w:val="00F63C8D"/>
    <w:rsid w:val="00F66AC1"/>
    <w:rsid w:val="00F71535"/>
    <w:rsid w:val="00F75DAB"/>
    <w:rsid w:val="00F81A8B"/>
    <w:rsid w:val="00F84836"/>
    <w:rsid w:val="00F854B3"/>
    <w:rsid w:val="00F87F5D"/>
    <w:rsid w:val="00F92E8E"/>
    <w:rsid w:val="00F93AA1"/>
    <w:rsid w:val="00F95157"/>
    <w:rsid w:val="00F9588E"/>
    <w:rsid w:val="00FA41C0"/>
    <w:rsid w:val="00FA7987"/>
    <w:rsid w:val="00FB1DB9"/>
    <w:rsid w:val="00FB3823"/>
    <w:rsid w:val="00FB3DA9"/>
    <w:rsid w:val="00FB4EE2"/>
    <w:rsid w:val="00FB5A26"/>
    <w:rsid w:val="00FB7B74"/>
    <w:rsid w:val="00FB7E2E"/>
    <w:rsid w:val="00FC72C4"/>
    <w:rsid w:val="00FD10F2"/>
    <w:rsid w:val="00FE05B2"/>
    <w:rsid w:val="00FE25D5"/>
    <w:rsid w:val="00FE788D"/>
    <w:rsid w:val="00FF0F6C"/>
    <w:rsid w:val="00FF2013"/>
    <w:rsid w:val="00FF5327"/>
    <w:rsid w:val="00FF6C00"/>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5583EC"/>
  <w15:docId w15:val="{DCB51BA8-E09D-4B5D-81D2-670262E40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EF0"/>
    <w:pPr>
      <w:spacing w:line="240" w:lineRule="auto"/>
    </w:pPr>
  </w:style>
  <w:style w:type="paragraph" w:styleId="Titre1">
    <w:name w:val="heading 1"/>
    <w:basedOn w:val="Listenumros"/>
    <w:next w:val="Normal"/>
    <w:link w:val="Titre1Car"/>
    <w:uiPriority w:val="9"/>
    <w:qFormat/>
    <w:rsid w:val="004C7C59"/>
    <w:pPr>
      <w:keepNext/>
      <w:keepLines/>
      <w:spacing w:before="320" w:after="0" w:line="360" w:lineRule="auto"/>
      <w:outlineLvl w:val="0"/>
    </w:pPr>
    <w:rPr>
      <w:rFonts w:eastAsiaTheme="majorEastAsia" w:cstheme="majorBidi"/>
      <w:b/>
      <w:sz w:val="32"/>
      <w:szCs w:val="32"/>
    </w:rPr>
  </w:style>
  <w:style w:type="paragraph" w:styleId="Titre2">
    <w:name w:val="heading 2"/>
    <w:basedOn w:val="Listenumros2"/>
    <w:next w:val="Corpsdetexte"/>
    <w:link w:val="Titre2Car"/>
    <w:uiPriority w:val="9"/>
    <w:unhideWhenUsed/>
    <w:qFormat/>
    <w:rsid w:val="00C1454D"/>
    <w:pPr>
      <w:keepNext/>
      <w:keepLines/>
      <w:numPr>
        <w:numId w:val="2"/>
      </w:numPr>
      <w:spacing w:after="80"/>
      <w:outlineLvl w:val="1"/>
    </w:pPr>
    <w:rPr>
      <w:rFonts w:asciiTheme="majorHAnsi" w:eastAsiaTheme="majorEastAsia" w:hAnsiTheme="majorHAnsi" w:cstheme="majorBidi"/>
      <w:b/>
      <w:sz w:val="24"/>
      <w:szCs w:val="28"/>
    </w:rPr>
  </w:style>
  <w:style w:type="paragraph" w:styleId="Titre3">
    <w:name w:val="heading 3"/>
    <w:basedOn w:val="Normal"/>
    <w:next w:val="Normal"/>
    <w:link w:val="Titre3Car"/>
    <w:uiPriority w:val="9"/>
    <w:semiHidden/>
    <w:unhideWhenUsed/>
    <w:qFormat/>
    <w:rsid w:val="004C7C59"/>
    <w:pPr>
      <w:keepNext/>
      <w:keepLines/>
      <w:spacing w:before="40" w:after="0"/>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4C7C59"/>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4C7C5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4C7C5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4C7C5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re8">
    <w:name w:val="heading 8"/>
    <w:basedOn w:val="Normal"/>
    <w:next w:val="Normal"/>
    <w:link w:val="Titre8Car"/>
    <w:uiPriority w:val="9"/>
    <w:semiHidden/>
    <w:unhideWhenUsed/>
    <w:qFormat/>
    <w:rsid w:val="004C7C59"/>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4C7C5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8313C3"/>
    <w:rPr>
      <w:color w:val="0563C1" w:themeColor="hyperlink"/>
      <w:u w:val="single"/>
    </w:rPr>
  </w:style>
  <w:style w:type="character" w:customStyle="1" w:styleId="ListLabel1">
    <w:name w:val="ListLabel 1"/>
    <w:rPr>
      <w:rFonts w:asciiTheme="minorHAnsi" w:hAnsiTheme="minorHAnsi" w:cstheme="minorHAnsi"/>
      <w:bCs/>
    </w:rPr>
  </w:style>
  <w:style w:type="character" w:customStyle="1" w:styleId="ListLabel2">
    <w:name w:val="ListLabel 2"/>
    <w:rPr>
      <w:rFonts w:asciiTheme="minorHAnsi" w:hAnsiTheme="minorHAnsi" w:cstheme="minorHAnsi"/>
    </w:rPr>
  </w:style>
  <w:style w:type="character" w:customStyle="1" w:styleId="Caractresdenumrotation">
    <w:name w:val="Caractères de numérotation"/>
  </w:style>
  <w:style w:type="character" w:customStyle="1" w:styleId="Puces">
    <w:name w:val="Puces"/>
    <w:rPr>
      <w:rFonts w:ascii="OpenSymbol" w:eastAsia="OpenSymbol" w:hAnsi="OpenSymbol" w:cs="OpenSymbol"/>
    </w:rPr>
  </w:style>
  <w:style w:type="character" w:customStyle="1" w:styleId="ListLabel3">
    <w:name w:val="ListLabel 3"/>
    <w:rPr>
      <w:rFonts w:cs="OpenSymbol"/>
    </w:rPr>
  </w:style>
  <w:style w:type="character" w:customStyle="1" w:styleId="ListLabel4">
    <w:name w:val="ListLabel 4"/>
    <w:rPr>
      <w:rFonts w:cs="OpenSymbol"/>
    </w:rPr>
  </w:style>
  <w:style w:type="character" w:customStyle="1" w:styleId="ListLabel5">
    <w:name w:val="ListLabel 5"/>
    <w:rPr>
      <w:rFonts w:cs="OpenSymbol"/>
    </w:rPr>
  </w:style>
  <w:style w:type="character" w:customStyle="1" w:styleId="ListLabel6">
    <w:name w:val="ListLabel 6"/>
    <w:rPr>
      <w:rFonts w:cs="OpenSymbol"/>
    </w:rPr>
  </w:style>
  <w:style w:type="character" w:customStyle="1" w:styleId="ListLabel7">
    <w:name w:val="ListLabel 7"/>
    <w:rPr>
      <w:rFonts w:cs="OpenSymbol"/>
    </w:rPr>
  </w:style>
  <w:style w:type="character" w:customStyle="1" w:styleId="ListLabel8">
    <w:name w:val="ListLabel 8"/>
    <w:rPr>
      <w:rFonts w:cs="OpenSymbol"/>
    </w:rPr>
  </w:style>
  <w:style w:type="character" w:customStyle="1" w:styleId="ListLabel9">
    <w:name w:val="ListLabel 9"/>
    <w:rPr>
      <w:rFonts w:cs="OpenSymbol"/>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OpenSymbol"/>
    </w:rPr>
  </w:style>
  <w:style w:type="character" w:customStyle="1" w:styleId="ListLabel20">
    <w:name w:val="ListLabel 20"/>
    <w:rPr>
      <w:rFonts w:cs="OpenSymbol"/>
    </w:rPr>
  </w:style>
  <w:style w:type="character" w:customStyle="1" w:styleId="ListLabel21">
    <w:name w:val="ListLabel 21"/>
    <w:rPr>
      <w:rFonts w:asciiTheme="minorHAnsi" w:hAnsiTheme="minorHAnsi" w:cstheme="minorHAnsi"/>
      <w:bCs/>
    </w:rPr>
  </w:style>
  <w:style w:type="character" w:customStyle="1" w:styleId="ListLabel22">
    <w:name w:val="ListLabel 22"/>
    <w:rPr>
      <w:rFonts w:asciiTheme="minorHAnsi" w:hAnsiTheme="minorHAnsi" w:cstheme="minorHAnsi"/>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Open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OpenSymbol"/>
    </w:rPr>
  </w:style>
  <w:style w:type="character" w:customStyle="1" w:styleId="ListLabel29">
    <w:name w:val="ListLabel 29"/>
    <w:rPr>
      <w:rFonts w:cs="OpenSymbol"/>
    </w:rPr>
  </w:style>
  <w:style w:type="character" w:customStyle="1" w:styleId="ListLabel30">
    <w:name w:val="ListLabel 30"/>
    <w:rPr>
      <w:rFonts w:cs="OpenSymbol"/>
    </w:rPr>
  </w:style>
  <w:style w:type="character" w:customStyle="1" w:styleId="ListLabel31">
    <w:name w:val="ListLabel 31"/>
    <w:rPr>
      <w:rFonts w:cs="Open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Open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Open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OpenSymbol"/>
    </w:rPr>
  </w:style>
  <w:style w:type="character" w:customStyle="1" w:styleId="ListLabel41">
    <w:name w:val="ListLabel 41"/>
    <w:rPr>
      <w:rFonts w:ascii="Calibri" w:hAnsi="Calibri" w:cs="OpenSymbol"/>
      <w:b w:val="0"/>
      <w:sz w:val="24"/>
    </w:rPr>
  </w:style>
  <w:style w:type="character" w:customStyle="1" w:styleId="ListLabel42">
    <w:name w:val="ListLabel 42"/>
    <w:rPr>
      <w:rFonts w:cs="OpenSymbol"/>
    </w:rPr>
  </w:style>
  <w:style w:type="character" w:customStyle="1" w:styleId="ListLabel43">
    <w:name w:val="ListLabel 43"/>
    <w:rPr>
      <w:rFonts w:cs="Open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Open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OpenSymbol"/>
    </w:rPr>
  </w:style>
  <w:style w:type="character" w:customStyle="1" w:styleId="ListLabel50">
    <w:name w:val="ListLabel 50"/>
    <w:rPr>
      <w:rFonts w:cs="OpenSymbol"/>
      <w:b w:val="0"/>
    </w:rPr>
  </w:style>
  <w:style w:type="character" w:customStyle="1" w:styleId="ListLabel51">
    <w:name w:val="ListLabel 51"/>
    <w:rPr>
      <w:rFonts w:cs="OpenSymbol"/>
    </w:rPr>
  </w:style>
  <w:style w:type="character" w:customStyle="1" w:styleId="ListLabel52">
    <w:name w:val="ListLabel 52"/>
    <w:rPr>
      <w:rFonts w:cs="Open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rFonts w:cs="Open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Open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asciiTheme="minorHAnsi" w:hAnsiTheme="minorHAnsi" w:cstheme="minorHAnsi"/>
      <w:bCs/>
    </w:rPr>
  </w:style>
  <w:style w:type="character" w:customStyle="1" w:styleId="ListLabel69">
    <w:name w:val="ListLabel 69"/>
    <w:rPr>
      <w:rFonts w:asciiTheme="minorHAnsi" w:hAnsiTheme="minorHAnsi" w:cstheme="minorHAnsi"/>
    </w:rPr>
  </w:style>
  <w:style w:type="paragraph" w:styleId="Titre">
    <w:name w:val="Title"/>
    <w:basedOn w:val="Normal"/>
    <w:next w:val="Normal"/>
    <w:link w:val="TitreCar"/>
    <w:uiPriority w:val="10"/>
    <w:qFormat/>
    <w:rsid w:val="004C7C59"/>
    <w:pPr>
      <w:spacing w:after="0"/>
      <w:contextualSpacing/>
    </w:pPr>
    <w:rPr>
      <w:rFonts w:asciiTheme="majorHAnsi" w:eastAsiaTheme="majorEastAsia" w:hAnsiTheme="majorHAnsi" w:cstheme="majorBidi"/>
      <w:color w:val="5B9BD5" w:themeColor="accent1"/>
      <w:spacing w:val="-10"/>
      <w:sz w:val="56"/>
      <w:szCs w:val="56"/>
    </w:rPr>
  </w:style>
  <w:style w:type="paragraph" w:styleId="Corpsdetexte">
    <w:name w:val="Body Text"/>
    <w:basedOn w:val="Normal"/>
    <w:link w:val="CorpsdetexteCar"/>
    <w:pPr>
      <w:spacing w:after="140" w:line="276" w:lineRule="auto"/>
    </w:pPr>
  </w:style>
  <w:style w:type="paragraph" w:styleId="Liste">
    <w:name w:val="List"/>
    <w:basedOn w:val="Corpsdetexte"/>
  </w:style>
  <w:style w:type="paragraph" w:styleId="Lgende">
    <w:name w:val="caption"/>
    <w:basedOn w:val="Normal"/>
    <w:next w:val="Normal"/>
    <w:uiPriority w:val="35"/>
    <w:unhideWhenUsed/>
    <w:qFormat/>
    <w:rsid w:val="0036570A"/>
    <w:pPr>
      <w:jc w:val="center"/>
    </w:pPr>
    <w:rPr>
      <w:bCs/>
      <w:i/>
      <w:color w:val="595959" w:themeColor="text1" w:themeTint="A6"/>
      <w:spacing w:val="6"/>
    </w:rPr>
  </w:style>
  <w:style w:type="paragraph" w:customStyle="1" w:styleId="Index">
    <w:name w:val="Index"/>
    <w:basedOn w:val="Normal"/>
    <w:pPr>
      <w:suppressLineNumbers/>
    </w:pPr>
  </w:style>
  <w:style w:type="paragraph" w:customStyle="1" w:styleId="Figure">
    <w:name w:val="Figure"/>
    <w:basedOn w:val="Lgende"/>
  </w:style>
  <w:style w:type="paragraph" w:customStyle="1" w:styleId="Contenudecadre">
    <w:name w:val="Contenu de cadre"/>
    <w:basedOn w:val="Normal"/>
  </w:style>
  <w:style w:type="paragraph" w:styleId="Pieddepage">
    <w:name w:val="footer"/>
    <w:basedOn w:val="Normal"/>
    <w:link w:val="PieddepageCar"/>
    <w:uiPriority w:val="99"/>
    <w:pPr>
      <w:suppressLineNumbers/>
      <w:tabs>
        <w:tab w:val="center" w:pos="4819"/>
        <w:tab w:val="right" w:pos="9638"/>
      </w:tabs>
    </w:pPr>
  </w:style>
  <w:style w:type="paragraph" w:styleId="TitreTR">
    <w:name w:val="toa heading"/>
    <w:basedOn w:val="Titre"/>
    <w:pPr>
      <w:suppressLineNumbers/>
    </w:pPr>
    <w:rPr>
      <w:b/>
      <w:bCs/>
      <w:sz w:val="32"/>
      <w:szCs w:val="32"/>
    </w:rPr>
  </w:style>
  <w:style w:type="character" w:styleId="Lienhypertexte">
    <w:name w:val="Hyperlink"/>
    <w:basedOn w:val="Policepardfaut"/>
    <w:uiPriority w:val="99"/>
    <w:unhideWhenUsed/>
    <w:rsid w:val="00466F0A"/>
    <w:rPr>
      <w:color w:val="0563C1" w:themeColor="hyperlink"/>
      <w:u w:val="single"/>
    </w:rPr>
  </w:style>
  <w:style w:type="paragraph" w:styleId="En-ttedetabledesmatires">
    <w:name w:val="TOC Heading"/>
    <w:basedOn w:val="Titre1"/>
    <w:next w:val="Normal"/>
    <w:uiPriority w:val="39"/>
    <w:unhideWhenUsed/>
    <w:qFormat/>
    <w:rsid w:val="004C7C59"/>
    <w:pPr>
      <w:outlineLvl w:val="9"/>
    </w:pPr>
  </w:style>
  <w:style w:type="character" w:customStyle="1" w:styleId="Titre1Car">
    <w:name w:val="Titre 1 Car"/>
    <w:basedOn w:val="Policepardfaut"/>
    <w:link w:val="Titre1"/>
    <w:uiPriority w:val="9"/>
    <w:rsid w:val="004C7C59"/>
    <w:rPr>
      <w:rFonts w:eastAsiaTheme="majorEastAsia" w:cstheme="majorBidi"/>
      <w:b/>
      <w:sz w:val="32"/>
      <w:szCs w:val="32"/>
    </w:rPr>
  </w:style>
  <w:style w:type="character" w:customStyle="1" w:styleId="Titre2Car">
    <w:name w:val="Titre 2 Car"/>
    <w:basedOn w:val="Policepardfaut"/>
    <w:link w:val="Titre2"/>
    <w:uiPriority w:val="9"/>
    <w:rsid w:val="00252206"/>
    <w:rPr>
      <w:rFonts w:asciiTheme="majorHAnsi" w:eastAsiaTheme="majorEastAsia" w:hAnsiTheme="majorHAnsi" w:cstheme="majorBidi"/>
      <w:b/>
      <w:sz w:val="24"/>
      <w:szCs w:val="28"/>
    </w:rPr>
  </w:style>
  <w:style w:type="character" w:customStyle="1" w:styleId="Titre3Car">
    <w:name w:val="Titre 3 Car"/>
    <w:basedOn w:val="Policepardfaut"/>
    <w:link w:val="Titre3"/>
    <w:uiPriority w:val="9"/>
    <w:semiHidden/>
    <w:rsid w:val="004C7C59"/>
    <w:rPr>
      <w:rFonts w:asciiTheme="majorHAnsi" w:eastAsiaTheme="majorEastAsia" w:hAnsiTheme="majorHAnsi" w:cstheme="majorBidi"/>
      <w:color w:val="44546A" w:themeColor="text2"/>
      <w:sz w:val="24"/>
      <w:szCs w:val="24"/>
    </w:rPr>
  </w:style>
  <w:style w:type="character" w:customStyle="1" w:styleId="Titre4Car">
    <w:name w:val="Titre 4 Car"/>
    <w:basedOn w:val="Policepardfaut"/>
    <w:link w:val="Titre4"/>
    <w:uiPriority w:val="9"/>
    <w:semiHidden/>
    <w:rsid w:val="004C7C59"/>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4C7C59"/>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4C7C59"/>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4C7C59"/>
    <w:rPr>
      <w:rFonts w:asciiTheme="majorHAnsi" w:eastAsiaTheme="majorEastAsia" w:hAnsiTheme="majorHAnsi" w:cstheme="majorBidi"/>
      <w:i/>
      <w:iCs/>
      <w:color w:val="1F4E79" w:themeColor="accent1" w:themeShade="80"/>
      <w:sz w:val="21"/>
      <w:szCs w:val="21"/>
    </w:rPr>
  </w:style>
  <w:style w:type="character" w:customStyle="1" w:styleId="Titre8Car">
    <w:name w:val="Titre 8 Car"/>
    <w:basedOn w:val="Policepardfaut"/>
    <w:link w:val="Titre8"/>
    <w:uiPriority w:val="9"/>
    <w:semiHidden/>
    <w:rsid w:val="004C7C59"/>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4C7C59"/>
    <w:rPr>
      <w:rFonts w:asciiTheme="majorHAnsi" w:eastAsiaTheme="majorEastAsia" w:hAnsiTheme="majorHAnsi" w:cstheme="majorBidi"/>
      <w:b/>
      <w:bCs/>
      <w:i/>
      <w:iCs/>
      <w:color w:val="44546A" w:themeColor="text2"/>
    </w:rPr>
  </w:style>
  <w:style w:type="character" w:customStyle="1" w:styleId="TitreCar">
    <w:name w:val="Titre Car"/>
    <w:basedOn w:val="Policepardfaut"/>
    <w:link w:val="Titre"/>
    <w:uiPriority w:val="10"/>
    <w:rsid w:val="004C7C59"/>
    <w:rPr>
      <w:rFonts w:asciiTheme="majorHAnsi" w:eastAsiaTheme="majorEastAsia" w:hAnsiTheme="majorHAnsi" w:cstheme="majorBidi"/>
      <w:color w:val="5B9BD5" w:themeColor="accent1"/>
      <w:spacing w:val="-10"/>
      <w:sz w:val="56"/>
      <w:szCs w:val="56"/>
    </w:rPr>
  </w:style>
  <w:style w:type="paragraph" w:styleId="Sous-titre">
    <w:name w:val="Subtitle"/>
    <w:basedOn w:val="Normal"/>
    <w:next w:val="Normal"/>
    <w:link w:val="Sous-titreCar"/>
    <w:uiPriority w:val="11"/>
    <w:qFormat/>
    <w:rsid w:val="004C7C59"/>
    <w:pPr>
      <w:numPr>
        <w:ilvl w:val="1"/>
      </w:numP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4C7C59"/>
    <w:rPr>
      <w:rFonts w:asciiTheme="majorHAnsi" w:eastAsiaTheme="majorEastAsia" w:hAnsiTheme="majorHAnsi" w:cstheme="majorBidi"/>
      <w:sz w:val="24"/>
      <w:szCs w:val="24"/>
    </w:rPr>
  </w:style>
  <w:style w:type="character" w:styleId="lev">
    <w:name w:val="Strong"/>
    <w:basedOn w:val="Policepardfaut"/>
    <w:uiPriority w:val="22"/>
    <w:qFormat/>
    <w:rsid w:val="004C7C59"/>
    <w:rPr>
      <w:b/>
      <w:bCs/>
    </w:rPr>
  </w:style>
  <w:style w:type="character" w:styleId="Accentuation">
    <w:name w:val="Emphasis"/>
    <w:basedOn w:val="Policepardfaut"/>
    <w:uiPriority w:val="20"/>
    <w:qFormat/>
    <w:rsid w:val="004C7C59"/>
    <w:rPr>
      <w:i/>
      <w:iCs/>
    </w:rPr>
  </w:style>
  <w:style w:type="paragraph" w:styleId="Sansinterligne">
    <w:name w:val="No Spacing"/>
    <w:uiPriority w:val="1"/>
    <w:qFormat/>
    <w:rsid w:val="004C7C59"/>
    <w:pPr>
      <w:spacing w:after="0" w:line="240" w:lineRule="auto"/>
    </w:pPr>
  </w:style>
  <w:style w:type="paragraph" w:styleId="Citation">
    <w:name w:val="Quote"/>
    <w:basedOn w:val="Normal"/>
    <w:next w:val="Normal"/>
    <w:link w:val="CitationCar"/>
    <w:uiPriority w:val="29"/>
    <w:qFormat/>
    <w:rsid w:val="004C7C59"/>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4C7C59"/>
    <w:rPr>
      <w:i/>
      <w:iCs/>
      <w:color w:val="404040" w:themeColor="text1" w:themeTint="BF"/>
    </w:rPr>
  </w:style>
  <w:style w:type="paragraph" w:styleId="Citationintense">
    <w:name w:val="Intense Quote"/>
    <w:basedOn w:val="Normal"/>
    <w:next w:val="Normal"/>
    <w:link w:val="CitationintenseCar"/>
    <w:uiPriority w:val="30"/>
    <w:qFormat/>
    <w:rsid w:val="004C7C5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tionintenseCar">
    <w:name w:val="Citation intense Car"/>
    <w:basedOn w:val="Policepardfaut"/>
    <w:link w:val="Citationintense"/>
    <w:uiPriority w:val="30"/>
    <w:rsid w:val="004C7C59"/>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4C7C59"/>
    <w:rPr>
      <w:i/>
      <w:iCs/>
      <w:color w:val="404040" w:themeColor="text1" w:themeTint="BF"/>
    </w:rPr>
  </w:style>
  <w:style w:type="character" w:styleId="Emphaseintense">
    <w:name w:val="Intense Emphasis"/>
    <w:basedOn w:val="Policepardfaut"/>
    <w:uiPriority w:val="21"/>
    <w:qFormat/>
    <w:rsid w:val="004C7C59"/>
    <w:rPr>
      <w:b/>
      <w:bCs/>
      <w:i/>
      <w:iCs/>
    </w:rPr>
  </w:style>
  <w:style w:type="character" w:styleId="Rfrenceple">
    <w:name w:val="Subtle Reference"/>
    <w:basedOn w:val="Policepardfaut"/>
    <w:uiPriority w:val="31"/>
    <w:qFormat/>
    <w:rsid w:val="004C7C59"/>
    <w:rPr>
      <w:smallCaps/>
      <w:color w:val="404040" w:themeColor="text1" w:themeTint="BF"/>
      <w:u w:val="single" w:color="7F7F7F" w:themeColor="text1" w:themeTint="80"/>
    </w:rPr>
  </w:style>
  <w:style w:type="character" w:styleId="Rfrenceintense">
    <w:name w:val="Intense Reference"/>
    <w:basedOn w:val="Policepardfaut"/>
    <w:uiPriority w:val="32"/>
    <w:qFormat/>
    <w:rsid w:val="004C7C59"/>
    <w:rPr>
      <w:b/>
      <w:bCs/>
      <w:smallCaps/>
      <w:spacing w:val="5"/>
      <w:u w:val="single"/>
    </w:rPr>
  </w:style>
  <w:style w:type="character" w:styleId="Titredulivre">
    <w:name w:val="Book Title"/>
    <w:basedOn w:val="Policepardfaut"/>
    <w:uiPriority w:val="33"/>
    <w:qFormat/>
    <w:rsid w:val="004C7C59"/>
    <w:rPr>
      <w:b/>
      <w:bCs/>
      <w:smallCaps/>
    </w:rPr>
  </w:style>
  <w:style w:type="paragraph" w:styleId="TM1">
    <w:name w:val="toc 1"/>
    <w:basedOn w:val="Normal"/>
    <w:next w:val="Normal"/>
    <w:autoRedefine/>
    <w:uiPriority w:val="39"/>
    <w:unhideWhenUsed/>
    <w:rsid w:val="0097493C"/>
    <w:pPr>
      <w:tabs>
        <w:tab w:val="left" w:pos="440"/>
        <w:tab w:val="right" w:leader="dot" w:pos="9629"/>
      </w:tabs>
      <w:spacing w:after="100"/>
    </w:pPr>
    <w:rPr>
      <w:rFonts w:ascii="Raleway ExtraBold" w:hAnsi="Raleway ExtraBold" w:cs="Mangal"/>
      <w:noProof/>
      <w:color w:val="008C8E"/>
      <w:sz w:val="28"/>
      <w:szCs w:val="28"/>
    </w:rPr>
  </w:style>
  <w:style w:type="paragraph" w:styleId="Listenumros">
    <w:name w:val="List Number"/>
    <w:basedOn w:val="Normal"/>
    <w:uiPriority w:val="99"/>
    <w:semiHidden/>
    <w:unhideWhenUsed/>
    <w:rsid w:val="004C7C59"/>
    <w:pPr>
      <w:contextualSpacing/>
    </w:pPr>
    <w:rPr>
      <w:rFonts w:cs="Mangal"/>
      <w:szCs w:val="18"/>
    </w:rPr>
  </w:style>
  <w:style w:type="paragraph" w:styleId="TM2">
    <w:name w:val="toc 2"/>
    <w:basedOn w:val="Normal"/>
    <w:next w:val="Normal"/>
    <w:link w:val="TM2Car"/>
    <w:autoRedefine/>
    <w:uiPriority w:val="39"/>
    <w:unhideWhenUsed/>
    <w:rsid w:val="0097493C"/>
    <w:pPr>
      <w:tabs>
        <w:tab w:val="left" w:pos="880"/>
        <w:tab w:val="right" w:leader="dot" w:pos="9629"/>
      </w:tabs>
      <w:spacing w:after="100"/>
      <w:ind w:left="200"/>
    </w:pPr>
    <w:rPr>
      <w:rFonts w:ascii="Raleway SemiBold" w:hAnsi="Raleway SemiBold" w:cs="Mangal"/>
      <w:noProof/>
      <w:color w:val="275662"/>
      <w:sz w:val="24"/>
      <w:szCs w:val="24"/>
    </w:rPr>
  </w:style>
  <w:style w:type="paragraph" w:styleId="Listenumros2">
    <w:name w:val="List Number 2"/>
    <w:basedOn w:val="Normal"/>
    <w:uiPriority w:val="99"/>
    <w:semiHidden/>
    <w:unhideWhenUsed/>
    <w:rsid w:val="00672629"/>
    <w:pPr>
      <w:numPr>
        <w:numId w:val="1"/>
      </w:numPr>
      <w:contextualSpacing/>
    </w:pPr>
    <w:rPr>
      <w:rFonts w:cs="Mangal"/>
      <w:szCs w:val="18"/>
    </w:rPr>
  </w:style>
  <w:style w:type="paragraph" w:styleId="En-tte">
    <w:name w:val="header"/>
    <w:basedOn w:val="Normal"/>
    <w:link w:val="En-tteCar"/>
    <w:uiPriority w:val="99"/>
    <w:unhideWhenUsed/>
    <w:rsid w:val="006B68C1"/>
    <w:pPr>
      <w:tabs>
        <w:tab w:val="center" w:pos="4536"/>
        <w:tab w:val="right" w:pos="9072"/>
      </w:tabs>
      <w:spacing w:after="0"/>
    </w:pPr>
    <w:rPr>
      <w:rFonts w:cs="Mangal"/>
      <w:szCs w:val="18"/>
    </w:rPr>
  </w:style>
  <w:style w:type="character" w:customStyle="1" w:styleId="En-tteCar">
    <w:name w:val="En-tête Car"/>
    <w:basedOn w:val="Policepardfaut"/>
    <w:link w:val="En-tte"/>
    <w:uiPriority w:val="99"/>
    <w:rsid w:val="006B68C1"/>
    <w:rPr>
      <w:rFonts w:cs="Mangal"/>
      <w:szCs w:val="18"/>
    </w:rPr>
  </w:style>
  <w:style w:type="character" w:customStyle="1" w:styleId="PieddepageCar">
    <w:name w:val="Pied de page Car"/>
    <w:basedOn w:val="Policepardfaut"/>
    <w:link w:val="Pieddepage"/>
    <w:uiPriority w:val="99"/>
    <w:rsid w:val="00FB7E2E"/>
  </w:style>
  <w:style w:type="paragraph" w:styleId="Textedebulles">
    <w:name w:val="Balloon Text"/>
    <w:basedOn w:val="Normal"/>
    <w:link w:val="TextedebullesCar"/>
    <w:uiPriority w:val="99"/>
    <w:semiHidden/>
    <w:unhideWhenUsed/>
    <w:rsid w:val="00527813"/>
    <w:pPr>
      <w:spacing w:after="0"/>
    </w:pPr>
    <w:rPr>
      <w:rFonts w:ascii="Segoe UI" w:hAnsi="Segoe UI" w:cs="Mangal"/>
      <w:sz w:val="18"/>
      <w:szCs w:val="16"/>
    </w:rPr>
  </w:style>
  <w:style w:type="character" w:customStyle="1" w:styleId="TextedebullesCar">
    <w:name w:val="Texte de bulles Car"/>
    <w:basedOn w:val="Policepardfaut"/>
    <w:link w:val="Textedebulles"/>
    <w:uiPriority w:val="99"/>
    <w:semiHidden/>
    <w:rsid w:val="00527813"/>
    <w:rPr>
      <w:rFonts w:ascii="Segoe UI" w:hAnsi="Segoe UI" w:cs="Mangal"/>
      <w:sz w:val="18"/>
      <w:szCs w:val="16"/>
    </w:rPr>
  </w:style>
  <w:style w:type="paragraph" w:styleId="Notedebasdepage">
    <w:name w:val="footnote text"/>
    <w:basedOn w:val="Normal"/>
    <w:link w:val="NotedebasdepageCar"/>
    <w:uiPriority w:val="99"/>
    <w:semiHidden/>
    <w:unhideWhenUsed/>
    <w:rsid w:val="00653120"/>
    <w:pPr>
      <w:spacing w:after="0"/>
    </w:pPr>
    <w:rPr>
      <w:rFonts w:cs="Mangal"/>
      <w:szCs w:val="18"/>
    </w:rPr>
  </w:style>
  <w:style w:type="character" w:customStyle="1" w:styleId="NotedebasdepageCar">
    <w:name w:val="Note de bas de page Car"/>
    <w:basedOn w:val="Policepardfaut"/>
    <w:link w:val="Notedebasdepage"/>
    <w:uiPriority w:val="99"/>
    <w:semiHidden/>
    <w:rsid w:val="00653120"/>
    <w:rPr>
      <w:rFonts w:cs="Mangal"/>
      <w:szCs w:val="18"/>
    </w:rPr>
  </w:style>
  <w:style w:type="character" w:styleId="Appelnotedebasdep">
    <w:name w:val="footnote reference"/>
    <w:basedOn w:val="Policepardfaut"/>
    <w:uiPriority w:val="99"/>
    <w:semiHidden/>
    <w:unhideWhenUsed/>
    <w:rsid w:val="00653120"/>
    <w:rPr>
      <w:vertAlign w:val="superscript"/>
    </w:rPr>
  </w:style>
  <w:style w:type="paragraph" w:styleId="Paragraphedeliste">
    <w:name w:val="List Paragraph"/>
    <w:basedOn w:val="Normal"/>
    <w:uiPriority w:val="34"/>
    <w:qFormat/>
    <w:rsid w:val="0090332D"/>
    <w:pPr>
      <w:ind w:left="720"/>
      <w:contextualSpacing/>
    </w:pPr>
    <w:rPr>
      <w:rFonts w:cs="Mangal"/>
      <w:szCs w:val="18"/>
    </w:rPr>
  </w:style>
  <w:style w:type="numbering" w:customStyle="1" w:styleId="Style1">
    <w:name w:val="Style1"/>
    <w:uiPriority w:val="99"/>
    <w:rsid w:val="00BB3BFB"/>
    <w:pPr>
      <w:numPr>
        <w:numId w:val="3"/>
      </w:numPr>
    </w:pPr>
  </w:style>
  <w:style w:type="numbering" w:customStyle="1" w:styleId="Style2">
    <w:name w:val="Style2"/>
    <w:uiPriority w:val="99"/>
    <w:rsid w:val="00BB3BFB"/>
    <w:pPr>
      <w:numPr>
        <w:numId w:val="4"/>
      </w:numPr>
    </w:pPr>
  </w:style>
  <w:style w:type="numbering" w:customStyle="1" w:styleId="Style3">
    <w:name w:val="Style3"/>
    <w:uiPriority w:val="99"/>
    <w:rsid w:val="00BB3BFB"/>
    <w:pPr>
      <w:numPr>
        <w:numId w:val="5"/>
      </w:numPr>
    </w:pPr>
  </w:style>
  <w:style w:type="numbering" w:customStyle="1" w:styleId="Style4">
    <w:name w:val="Style4"/>
    <w:uiPriority w:val="99"/>
    <w:rsid w:val="00BB3BFB"/>
    <w:pPr>
      <w:numPr>
        <w:numId w:val="6"/>
      </w:numPr>
    </w:pPr>
  </w:style>
  <w:style w:type="paragraph" w:customStyle="1" w:styleId="Paragraphestandard">
    <w:name w:val="[Paragraphe standard]"/>
    <w:basedOn w:val="Normal"/>
    <w:uiPriority w:val="99"/>
    <w:rsid w:val="000900E8"/>
    <w:pPr>
      <w:autoSpaceDE w:val="0"/>
      <w:autoSpaceDN w:val="0"/>
      <w:adjustRightInd w:val="0"/>
      <w:spacing w:after="0" w:line="288" w:lineRule="auto"/>
      <w:textAlignment w:val="center"/>
    </w:pPr>
    <w:rPr>
      <w:rFonts w:ascii="Minion Pro" w:eastAsiaTheme="minorHAnsi" w:hAnsi="Minion Pro" w:cs="Minion Pro"/>
      <w:color w:val="000000"/>
      <w:sz w:val="24"/>
      <w:szCs w:val="24"/>
      <w:lang w:eastAsia="en-US" w:bidi="ar-SA"/>
    </w:rPr>
  </w:style>
  <w:style w:type="character" w:styleId="Lienhypertextesuivivisit">
    <w:name w:val="FollowedHyperlink"/>
    <w:basedOn w:val="Policepardfaut"/>
    <w:uiPriority w:val="99"/>
    <w:semiHidden/>
    <w:unhideWhenUsed/>
    <w:rsid w:val="00B11532"/>
    <w:rPr>
      <w:color w:val="954F72" w:themeColor="followedHyperlink"/>
      <w:u w:val="single"/>
    </w:rPr>
  </w:style>
  <w:style w:type="paragraph" w:customStyle="1" w:styleId="Titre1numrot">
    <w:name w:val="Titre 1 numéroté"/>
    <w:basedOn w:val="Paragraphedeliste"/>
    <w:next w:val="Normal"/>
    <w:qFormat/>
    <w:rsid w:val="00CC5EF0"/>
    <w:pPr>
      <w:spacing w:after="160" w:line="259" w:lineRule="auto"/>
      <w:ind w:left="0"/>
      <w:jc w:val="both"/>
    </w:pPr>
    <w:rPr>
      <w:rFonts w:ascii="Raleway SemiBold" w:eastAsiaTheme="majorEastAsia" w:hAnsi="Raleway SemiBold" w:cstheme="majorBidi"/>
      <w:color w:val="008C8E"/>
      <w:sz w:val="32"/>
      <w:szCs w:val="32"/>
      <w:lang w:eastAsia="en-US" w:bidi="ar-SA"/>
    </w:rPr>
  </w:style>
  <w:style w:type="paragraph" w:customStyle="1" w:styleId="Titre2numrot">
    <w:name w:val="Titre 2 numéroté"/>
    <w:basedOn w:val="Titre2"/>
    <w:next w:val="Normal"/>
    <w:qFormat/>
    <w:rsid w:val="006865C5"/>
    <w:pPr>
      <w:spacing w:before="160" w:after="120" w:line="259" w:lineRule="auto"/>
      <w:contextualSpacing w:val="0"/>
      <w:jc w:val="both"/>
    </w:pPr>
    <w:rPr>
      <w:rFonts w:ascii="Raleway SemiBold" w:hAnsi="Raleway SemiBold"/>
      <w:b w:val="0"/>
      <w:color w:val="275662"/>
      <w:szCs w:val="24"/>
      <w:lang w:eastAsia="en-US" w:bidi="ar-SA"/>
    </w:rPr>
  </w:style>
  <w:style w:type="paragraph" w:customStyle="1" w:styleId="Style5">
    <w:name w:val="Style5"/>
    <w:basedOn w:val="TM2"/>
    <w:link w:val="Style5Car"/>
    <w:qFormat/>
    <w:rsid w:val="004623F6"/>
    <w:pPr>
      <w:tabs>
        <w:tab w:val="clear" w:pos="9629"/>
        <w:tab w:val="right" w:leader="dot" w:pos="9639"/>
      </w:tabs>
      <w:spacing w:line="259" w:lineRule="auto"/>
      <w:ind w:left="220"/>
    </w:pPr>
    <w:rPr>
      <w:rFonts w:cs="Times New Roman"/>
      <w:szCs w:val="22"/>
      <w:lang w:eastAsia="fr-FR" w:bidi="ar-SA"/>
    </w:rPr>
  </w:style>
  <w:style w:type="paragraph" w:styleId="TM3">
    <w:name w:val="toc 3"/>
    <w:basedOn w:val="Normal"/>
    <w:next w:val="Normal"/>
    <w:autoRedefine/>
    <w:uiPriority w:val="39"/>
    <w:unhideWhenUsed/>
    <w:rsid w:val="004623F6"/>
    <w:pPr>
      <w:spacing w:after="100" w:line="259" w:lineRule="auto"/>
      <w:ind w:left="440"/>
    </w:pPr>
    <w:rPr>
      <w:rFonts w:cs="Times New Roman"/>
      <w:sz w:val="22"/>
      <w:szCs w:val="22"/>
      <w:lang w:eastAsia="fr-FR" w:bidi="ar-SA"/>
    </w:rPr>
  </w:style>
  <w:style w:type="character" w:customStyle="1" w:styleId="TM2Car">
    <w:name w:val="TM 2 Car"/>
    <w:basedOn w:val="Policepardfaut"/>
    <w:link w:val="TM2"/>
    <w:uiPriority w:val="39"/>
    <w:rsid w:val="0097493C"/>
    <w:rPr>
      <w:rFonts w:ascii="Raleway SemiBold" w:hAnsi="Raleway SemiBold" w:cs="Mangal"/>
      <w:noProof/>
      <w:color w:val="275662"/>
      <w:sz w:val="24"/>
      <w:szCs w:val="24"/>
    </w:rPr>
  </w:style>
  <w:style w:type="character" w:customStyle="1" w:styleId="Style5Car">
    <w:name w:val="Style5 Car"/>
    <w:basedOn w:val="TM2Car"/>
    <w:link w:val="Style5"/>
    <w:rsid w:val="004623F6"/>
    <w:rPr>
      <w:rFonts w:ascii="Raleway SemiBold" w:hAnsi="Raleway SemiBold" w:cs="Times New Roman"/>
      <w:noProof/>
      <w:color w:val="275662"/>
      <w:sz w:val="24"/>
      <w:szCs w:val="22"/>
      <w:lang w:eastAsia="fr-FR" w:bidi="ar-SA"/>
    </w:rPr>
  </w:style>
  <w:style w:type="paragraph" w:customStyle="1" w:styleId="Standard">
    <w:name w:val="Standard"/>
    <w:rsid w:val="00F57E4A"/>
    <w:pPr>
      <w:widowControl w:val="0"/>
      <w:suppressAutoHyphens/>
      <w:autoSpaceDN w:val="0"/>
      <w:spacing w:after="0" w:line="240" w:lineRule="auto"/>
      <w:textAlignment w:val="baseline"/>
    </w:pPr>
    <w:rPr>
      <w:rFonts w:ascii="Times New Roman" w:eastAsia="SimSun" w:hAnsi="Times New Roman" w:cs="Arial"/>
      <w:kern w:val="3"/>
      <w:sz w:val="24"/>
      <w:szCs w:val="24"/>
    </w:rPr>
  </w:style>
  <w:style w:type="character" w:customStyle="1" w:styleId="CorpsdetexteCar">
    <w:name w:val="Corps de texte Car"/>
    <w:basedOn w:val="Policepardfaut"/>
    <w:link w:val="Corpsdetexte"/>
    <w:rsid w:val="00A44C3A"/>
  </w:style>
  <w:style w:type="paragraph" w:styleId="NormalWeb">
    <w:name w:val="Normal (Web)"/>
    <w:basedOn w:val="Normal"/>
    <w:uiPriority w:val="99"/>
    <w:semiHidden/>
    <w:unhideWhenUsed/>
    <w:rsid w:val="00610700"/>
    <w:pPr>
      <w:spacing w:before="100" w:beforeAutospacing="1" w:after="100" w:afterAutospacing="1"/>
    </w:pPr>
    <w:rPr>
      <w:rFonts w:ascii="Times New Roman" w:eastAsia="Times New Roman" w:hAnsi="Times New Roman" w:cs="Times New Roman"/>
      <w:sz w:val="24"/>
      <w:szCs w:val="24"/>
      <w:lang w:eastAsia="fr-FR" w:bidi="ar-SA"/>
    </w:rPr>
  </w:style>
  <w:style w:type="character" w:customStyle="1" w:styleId="markedcontent">
    <w:name w:val="markedcontent"/>
    <w:basedOn w:val="Policepardfaut"/>
    <w:rsid w:val="005A4166"/>
  </w:style>
  <w:style w:type="paragraph" w:styleId="Commentaire">
    <w:name w:val="annotation text"/>
    <w:basedOn w:val="Normal"/>
    <w:link w:val="CommentaireCar"/>
    <w:uiPriority w:val="99"/>
    <w:unhideWhenUsed/>
    <w:rsid w:val="00993B4D"/>
    <w:rPr>
      <w:rFonts w:cs="Mangal"/>
      <w:szCs w:val="18"/>
    </w:rPr>
  </w:style>
  <w:style w:type="character" w:customStyle="1" w:styleId="CommentaireCar">
    <w:name w:val="Commentaire Car"/>
    <w:basedOn w:val="Policepardfaut"/>
    <w:link w:val="Commentaire"/>
    <w:uiPriority w:val="99"/>
    <w:rsid w:val="00993B4D"/>
    <w:rPr>
      <w:rFonts w:cs="Mangal"/>
      <w:szCs w:val="18"/>
    </w:rPr>
  </w:style>
  <w:style w:type="character" w:customStyle="1" w:styleId="rynqvb">
    <w:name w:val="rynqvb"/>
    <w:basedOn w:val="Policepardfaut"/>
    <w:rsid w:val="002D4E0D"/>
  </w:style>
  <w:style w:type="paragraph" w:styleId="PrformatHTML">
    <w:name w:val="HTML Preformatted"/>
    <w:basedOn w:val="Normal"/>
    <w:link w:val="PrformatHTMLCar"/>
    <w:uiPriority w:val="99"/>
    <w:semiHidden/>
    <w:unhideWhenUsed/>
    <w:rsid w:val="00BA2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fr-FR" w:bidi="ar-SA"/>
    </w:rPr>
  </w:style>
  <w:style w:type="character" w:customStyle="1" w:styleId="PrformatHTMLCar">
    <w:name w:val="Préformaté HTML Car"/>
    <w:basedOn w:val="Policepardfaut"/>
    <w:link w:val="PrformatHTML"/>
    <w:uiPriority w:val="99"/>
    <w:semiHidden/>
    <w:rsid w:val="00BA2F32"/>
    <w:rPr>
      <w:rFonts w:ascii="Courier New" w:eastAsia="Times New Roman" w:hAnsi="Courier New" w:cs="Courier New"/>
      <w:lang w:eastAsia="fr-FR" w:bidi="ar-SA"/>
    </w:rPr>
  </w:style>
  <w:style w:type="character" w:customStyle="1" w:styleId="y2iqfc">
    <w:name w:val="y2iqfc"/>
    <w:basedOn w:val="Policepardfaut"/>
    <w:rsid w:val="00BA2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42184">
      <w:bodyDiv w:val="1"/>
      <w:marLeft w:val="0"/>
      <w:marRight w:val="0"/>
      <w:marTop w:val="0"/>
      <w:marBottom w:val="0"/>
      <w:divBdr>
        <w:top w:val="none" w:sz="0" w:space="0" w:color="auto"/>
        <w:left w:val="none" w:sz="0" w:space="0" w:color="auto"/>
        <w:bottom w:val="none" w:sz="0" w:space="0" w:color="auto"/>
        <w:right w:val="none" w:sz="0" w:space="0" w:color="auto"/>
      </w:divBdr>
    </w:div>
    <w:div w:id="310673331">
      <w:bodyDiv w:val="1"/>
      <w:marLeft w:val="0"/>
      <w:marRight w:val="0"/>
      <w:marTop w:val="0"/>
      <w:marBottom w:val="0"/>
      <w:divBdr>
        <w:top w:val="none" w:sz="0" w:space="0" w:color="auto"/>
        <w:left w:val="none" w:sz="0" w:space="0" w:color="auto"/>
        <w:bottom w:val="none" w:sz="0" w:space="0" w:color="auto"/>
        <w:right w:val="none" w:sz="0" w:space="0" w:color="auto"/>
      </w:divBdr>
    </w:div>
    <w:div w:id="439953604">
      <w:bodyDiv w:val="1"/>
      <w:marLeft w:val="0"/>
      <w:marRight w:val="0"/>
      <w:marTop w:val="0"/>
      <w:marBottom w:val="0"/>
      <w:divBdr>
        <w:top w:val="none" w:sz="0" w:space="0" w:color="auto"/>
        <w:left w:val="none" w:sz="0" w:space="0" w:color="auto"/>
        <w:bottom w:val="none" w:sz="0" w:space="0" w:color="auto"/>
        <w:right w:val="none" w:sz="0" w:space="0" w:color="auto"/>
      </w:divBdr>
    </w:div>
    <w:div w:id="573321099">
      <w:bodyDiv w:val="1"/>
      <w:marLeft w:val="0"/>
      <w:marRight w:val="0"/>
      <w:marTop w:val="0"/>
      <w:marBottom w:val="0"/>
      <w:divBdr>
        <w:top w:val="none" w:sz="0" w:space="0" w:color="auto"/>
        <w:left w:val="none" w:sz="0" w:space="0" w:color="auto"/>
        <w:bottom w:val="none" w:sz="0" w:space="0" w:color="auto"/>
        <w:right w:val="none" w:sz="0" w:space="0" w:color="auto"/>
      </w:divBdr>
    </w:div>
    <w:div w:id="579099336">
      <w:bodyDiv w:val="1"/>
      <w:marLeft w:val="0"/>
      <w:marRight w:val="0"/>
      <w:marTop w:val="0"/>
      <w:marBottom w:val="0"/>
      <w:divBdr>
        <w:top w:val="none" w:sz="0" w:space="0" w:color="auto"/>
        <w:left w:val="none" w:sz="0" w:space="0" w:color="auto"/>
        <w:bottom w:val="none" w:sz="0" w:space="0" w:color="auto"/>
        <w:right w:val="none" w:sz="0" w:space="0" w:color="auto"/>
      </w:divBdr>
    </w:div>
    <w:div w:id="956528577">
      <w:bodyDiv w:val="1"/>
      <w:marLeft w:val="0"/>
      <w:marRight w:val="0"/>
      <w:marTop w:val="0"/>
      <w:marBottom w:val="0"/>
      <w:divBdr>
        <w:top w:val="none" w:sz="0" w:space="0" w:color="auto"/>
        <w:left w:val="none" w:sz="0" w:space="0" w:color="auto"/>
        <w:bottom w:val="none" w:sz="0" w:space="0" w:color="auto"/>
        <w:right w:val="none" w:sz="0" w:space="0" w:color="auto"/>
      </w:divBdr>
    </w:div>
    <w:div w:id="959723193">
      <w:bodyDiv w:val="1"/>
      <w:marLeft w:val="0"/>
      <w:marRight w:val="0"/>
      <w:marTop w:val="0"/>
      <w:marBottom w:val="0"/>
      <w:divBdr>
        <w:top w:val="none" w:sz="0" w:space="0" w:color="auto"/>
        <w:left w:val="none" w:sz="0" w:space="0" w:color="auto"/>
        <w:bottom w:val="none" w:sz="0" w:space="0" w:color="auto"/>
        <w:right w:val="none" w:sz="0" w:space="0" w:color="auto"/>
      </w:divBdr>
    </w:div>
    <w:div w:id="980842520">
      <w:bodyDiv w:val="1"/>
      <w:marLeft w:val="0"/>
      <w:marRight w:val="0"/>
      <w:marTop w:val="0"/>
      <w:marBottom w:val="0"/>
      <w:divBdr>
        <w:top w:val="none" w:sz="0" w:space="0" w:color="auto"/>
        <w:left w:val="none" w:sz="0" w:space="0" w:color="auto"/>
        <w:bottom w:val="none" w:sz="0" w:space="0" w:color="auto"/>
        <w:right w:val="none" w:sz="0" w:space="0" w:color="auto"/>
      </w:divBdr>
      <w:divsChild>
        <w:div w:id="1141733055">
          <w:marLeft w:val="0"/>
          <w:marRight w:val="0"/>
          <w:marTop w:val="0"/>
          <w:marBottom w:val="0"/>
          <w:divBdr>
            <w:top w:val="none" w:sz="0" w:space="0" w:color="auto"/>
            <w:left w:val="none" w:sz="0" w:space="0" w:color="auto"/>
            <w:bottom w:val="none" w:sz="0" w:space="0" w:color="auto"/>
            <w:right w:val="none" w:sz="0" w:space="0" w:color="auto"/>
          </w:divBdr>
          <w:divsChild>
            <w:div w:id="812987351">
              <w:marLeft w:val="0"/>
              <w:marRight w:val="0"/>
              <w:marTop w:val="0"/>
              <w:marBottom w:val="0"/>
              <w:divBdr>
                <w:top w:val="none" w:sz="0" w:space="0" w:color="auto"/>
                <w:left w:val="none" w:sz="0" w:space="0" w:color="auto"/>
                <w:bottom w:val="none" w:sz="0" w:space="0" w:color="auto"/>
                <w:right w:val="none" w:sz="0" w:space="0" w:color="auto"/>
              </w:divBdr>
              <w:divsChild>
                <w:div w:id="1367219106">
                  <w:marLeft w:val="0"/>
                  <w:marRight w:val="0"/>
                  <w:marTop w:val="0"/>
                  <w:marBottom w:val="0"/>
                  <w:divBdr>
                    <w:top w:val="none" w:sz="0" w:space="0" w:color="auto"/>
                    <w:left w:val="none" w:sz="0" w:space="0" w:color="auto"/>
                    <w:bottom w:val="none" w:sz="0" w:space="0" w:color="auto"/>
                    <w:right w:val="none" w:sz="0" w:space="0" w:color="auto"/>
                  </w:divBdr>
                  <w:divsChild>
                    <w:div w:id="1209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73839">
      <w:bodyDiv w:val="1"/>
      <w:marLeft w:val="0"/>
      <w:marRight w:val="0"/>
      <w:marTop w:val="0"/>
      <w:marBottom w:val="0"/>
      <w:divBdr>
        <w:top w:val="none" w:sz="0" w:space="0" w:color="auto"/>
        <w:left w:val="none" w:sz="0" w:space="0" w:color="auto"/>
        <w:bottom w:val="none" w:sz="0" w:space="0" w:color="auto"/>
        <w:right w:val="none" w:sz="0" w:space="0" w:color="auto"/>
      </w:divBdr>
    </w:div>
    <w:div w:id="1325086337">
      <w:bodyDiv w:val="1"/>
      <w:marLeft w:val="0"/>
      <w:marRight w:val="0"/>
      <w:marTop w:val="0"/>
      <w:marBottom w:val="0"/>
      <w:divBdr>
        <w:top w:val="none" w:sz="0" w:space="0" w:color="auto"/>
        <w:left w:val="none" w:sz="0" w:space="0" w:color="auto"/>
        <w:bottom w:val="none" w:sz="0" w:space="0" w:color="auto"/>
        <w:right w:val="none" w:sz="0" w:space="0" w:color="auto"/>
      </w:divBdr>
    </w:div>
    <w:div w:id="1577544458">
      <w:bodyDiv w:val="1"/>
      <w:marLeft w:val="0"/>
      <w:marRight w:val="0"/>
      <w:marTop w:val="0"/>
      <w:marBottom w:val="0"/>
      <w:divBdr>
        <w:top w:val="none" w:sz="0" w:space="0" w:color="auto"/>
        <w:left w:val="none" w:sz="0" w:space="0" w:color="auto"/>
        <w:bottom w:val="none" w:sz="0" w:space="0" w:color="auto"/>
        <w:right w:val="none" w:sz="0" w:space="0" w:color="auto"/>
      </w:divBdr>
    </w:div>
    <w:div w:id="1683779305">
      <w:bodyDiv w:val="1"/>
      <w:marLeft w:val="0"/>
      <w:marRight w:val="0"/>
      <w:marTop w:val="0"/>
      <w:marBottom w:val="0"/>
      <w:divBdr>
        <w:top w:val="none" w:sz="0" w:space="0" w:color="auto"/>
        <w:left w:val="none" w:sz="0" w:space="0" w:color="auto"/>
        <w:bottom w:val="none" w:sz="0" w:space="0" w:color="auto"/>
        <w:right w:val="none" w:sz="0" w:space="0" w:color="auto"/>
      </w:divBdr>
    </w:div>
    <w:div w:id="1743484043">
      <w:bodyDiv w:val="1"/>
      <w:marLeft w:val="0"/>
      <w:marRight w:val="0"/>
      <w:marTop w:val="0"/>
      <w:marBottom w:val="0"/>
      <w:divBdr>
        <w:top w:val="none" w:sz="0" w:space="0" w:color="auto"/>
        <w:left w:val="none" w:sz="0" w:space="0" w:color="auto"/>
        <w:bottom w:val="none" w:sz="0" w:space="0" w:color="auto"/>
        <w:right w:val="none" w:sz="0" w:space="0" w:color="auto"/>
      </w:divBdr>
    </w:div>
    <w:div w:id="1801454030">
      <w:bodyDiv w:val="1"/>
      <w:marLeft w:val="0"/>
      <w:marRight w:val="0"/>
      <w:marTop w:val="0"/>
      <w:marBottom w:val="0"/>
      <w:divBdr>
        <w:top w:val="none" w:sz="0" w:space="0" w:color="auto"/>
        <w:left w:val="none" w:sz="0" w:space="0" w:color="auto"/>
        <w:bottom w:val="none" w:sz="0" w:space="0" w:color="auto"/>
        <w:right w:val="none" w:sz="0" w:space="0" w:color="auto"/>
      </w:divBdr>
      <w:divsChild>
        <w:div w:id="1077481462">
          <w:marLeft w:val="0"/>
          <w:marRight w:val="0"/>
          <w:marTop w:val="0"/>
          <w:marBottom w:val="0"/>
          <w:divBdr>
            <w:top w:val="none" w:sz="0" w:space="0" w:color="auto"/>
            <w:left w:val="none" w:sz="0" w:space="0" w:color="auto"/>
            <w:bottom w:val="none" w:sz="0" w:space="0" w:color="auto"/>
            <w:right w:val="none" w:sz="0" w:space="0" w:color="auto"/>
          </w:divBdr>
          <w:divsChild>
            <w:div w:id="1915778695">
              <w:marLeft w:val="0"/>
              <w:marRight w:val="0"/>
              <w:marTop w:val="0"/>
              <w:marBottom w:val="0"/>
              <w:divBdr>
                <w:top w:val="none" w:sz="0" w:space="0" w:color="auto"/>
                <w:left w:val="none" w:sz="0" w:space="0" w:color="auto"/>
                <w:bottom w:val="none" w:sz="0" w:space="0" w:color="auto"/>
                <w:right w:val="none" w:sz="0" w:space="0" w:color="auto"/>
              </w:divBdr>
              <w:divsChild>
                <w:div w:id="1144616658">
                  <w:marLeft w:val="0"/>
                  <w:marRight w:val="0"/>
                  <w:marTop w:val="0"/>
                  <w:marBottom w:val="0"/>
                  <w:divBdr>
                    <w:top w:val="none" w:sz="0" w:space="0" w:color="auto"/>
                    <w:left w:val="none" w:sz="0" w:space="0" w:color="auto"/>
                    <w:bottom w:val="none" w:sz="0" w:space="0" w:color="auto"/>
                    <w:right w:val="none" w:sz="0" w:space="0" w:color="auto"/>
                  </w:divBdr>
                  <w:divsChild>
                    <w:div w:id="276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03160">
      <w:bodyDiv w:val="1"/>
      <w:marLeft w:val="0"/>
      <w:marRight w:val="0"/>
      <w:marTop w:val="0"/>
      <w:marBottom w:val="0"/>
      <w:divBdr>
        <w:top w:val="none" w:sz="0" w:space="0" w:color="auto"/>
        <w:left w:val="none" w:sz="0" w:space="0" w:color="auto"/>
        <w:bottom w:val="none" w:sz="0" w:space="0" w:color="auto"/>
        <w:right w:val="none" w:sz="0" w:space="0" w:color="auto"/>
      </w:divBdr>
    </w:div>
    <w:div w:id="1917590703">
      <w:bodyDiv w:val="1"/>
      <w:marLeft w:val="0"/>
      <w:marRight w:val="0"/>
      <w:marTop w:val="0"/>
      <w:marBottom w:val="0"/>
      <w:divBdr>
        <w:top w:val="none" w:sz="0" w:space="0" w:color="auto"/>
        <w:left w:val="none" w:sz="0" w:space="0" w:color="auto"/>
        <w:bottom w:val="none" w:sz="0" w:space="0" w:color="auto"/>
        <w:right w:val="none" w:sz="0" w:space="0" w:color="auto"/>
      </w:divBdr>
    </w:div>
    <w:div w:id="213007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mailto:antoine.sensier@inrae.fr"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sarah.potin@latelescop.fr" TargetMode="External"/><Relationship Id="rId28" Type="http://schemas.openxmlformats.org/officeDocument/2006/relationships/hyperlink" Target="https://geoservices.ign.fr/rgealti" TargetMode="External"/><Relationship Id="rId36" Type="http://schemas.openxmlformats.org/officeDocument/2006/relationships/hyperlink" Target="https://www.zoran-cuckovic.from.hr/QGIS-visibility-analysis" TargetMode="External"/><Relationship Id="rId49" Type="http://schemas.openxmlformats.org/officeDocument/2006/relationships/image" Target="media/image34.jp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mailto:jennifer.amsallem@inrae.fr"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ww.inrae.fr" TargetMode="Externa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footer" Target="footer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cnig.gouv.fr/IMG/pdf/cnig_eclext_v1_1.pdf" TargetMode="External"/><Relationship Id="rId1" Type="http://schemas.openxmlformats.org/officeDocument/2006/relationships/hyperlink" Target="https://www.trameverteetbleue.fr/documentation/references-bibliographiques/trame-noir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29A0C-3087-48B2-A73E-3CE95D79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1</Pages>
  <Words>5287</Words>
  <Characters>29079</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Sensier</dc:creator>
  <dc:description/>
  <cp:lastModifiedBy>Antoine Sensier</cp:lastModifiedBy>
  <cp:revision>246</cp:revision>
  <cp:lastPrinted>2023-07-24T08:59:00Z</cp:lastPrinted>
  <dcterms:created xsi:type="dcterms:W3CDTF">2023-06-06T14:19:00Z</dcterms:created>
  <dcterms:modified xsi:type="dcterms:W3CDTF">2023-07-24T08:59:00Z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